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17" w:rsidRPr="00D110DB" w:rsidRDefault="00CC1017" w:rsidP="00CC1017">
      <w:pPr>
        <w:widowControl w:val="0"/>
        <w:numPr>
          <w:ilvl w:val="12"/>
          <w:numId w:val="0"/>
        </w:numPr>
        <w:tabs>
          <w:tab w:val="left" w:pos="340"/>
        </w:tabs>
        <w:spacing w:after="0" w:line="240" w:lineRule="auto"/>
        <w:jc w:val="right"/>
        <w:rPr>
          <w:rFonts w:ascii="Tahoma" w:hAnsi="Tahoma" w:cs="Tahoma"/>
          <w:b/>
          <w:color w:val="auto"/>
          <w:sz w:val="18"/>
          <w:szCs w:val="18"/>
        </w:rPr>
      </w:pPr>
      <w:r w:rsidRPr="00D110DB">
        <w:rPr>
          <w:rFonts w:ascii="Tahoma" w:hAnsi="Tahoma" w:cs="Tahoma"/>
          <w:b/>
          <w:color w:val="auto"/>
          <w:sz w:val="18"/>
          <w:szCs w:val="18"/>
        </w:rPr>
        <w:t>Załącznik nr 1 do SIWZ</w:t>
      </w:r>
    </w:p>
    <w:p w:rsidR="00CC1017" w:rsidRPr="00D110DB" w:rsidRDefault="00CC1017" w:rsidP="00CC1017">
      <w:pPr>
        <w:pStyle w:val="Nagwek6"/>
        <w:widowControl/>
        <w:tabs>
          <w:tab w:val="left" w:pos="340"/>
        </w:tabs>
        <w:rPr>
          <w:rFonts w:ascii="Tahoma" w:hAnsi="Tahoma" w:cs="Tahoma"/>
          <w:b w:val="0"/>
          <w:sz w:val="18"/>
          <w:szCs w:val="18"/>
        </w:rPr>
      </w:pPr>
    </w:p>
    <w:p w:rsidR="00CC1017" w:rsidRPr="00D110DB" w:rsidRDefault="00CC1017" w:rsidP="00CC1017">
      <w:pPr>
        <w:pStyle w:val="Nagwek6"/>
        <w:widowControl/>
        <w:tabs>
          <w:tab w:val="clear" w:pos="1152"/>
          <w:tab w:val="left" w:pos="0"/>
        </w:tabs>
        <w:ind w:left="0" w:firstLine="0"/>
        <w:jc w:val="center"/>
        <w:rPr>
          <w:rFonts w:ascii="Tahoma" w:hAnsi="Tahoma" w:cs="Tahoma"/>
          <w:sz w:val="18"/>
          <w:szCs w:val="18"/>
        </w:rPr>
      </w:pPr>
      <w:r w:rsidRPr="00D110DB">
        <w:rPr>
          <w:rFonts w:ascii="Tahoma" w:hAnsi="Tahoma" w:cs="Tahoma"/>
          <w:sz w:val="18"/>
          <w:szCs w:val="18"/>
        </w:rPr>
        <w:t>FORMULARZ OFERTOWY</w:t>
      </w:r>
    </w:p>
    <w:p w:rsidR="00CC1017" w:rsidRPr="00D110DB" w:rsidRDefault="00CC1017" w:rsidP="00CC1017">
      <w:pPr>
        <w:pStyle w:val="Nagwek5"/>
        <w:tabs>
          <w:tab w:val="left" w:pos="340"/>
        </w:tabs>
        <w:ind w:left="0" w:firstLine="0"/>
        <w:rPr>
          <w:rFonts w:ascii="Tahoma" w:hAnsi="Tahoma" w:cs="Tahoma"/>
          <w:b/>
          <w:sz w:val="18"/>
          <w:szCs w:val="18"/>
        </w:rPr>
      </w:pPr>
    </w:p>
    <w:p w:rsidR="00CC1017" w:rsidRPr="00D110DB" w:rsidRDefault="00CC1017" w:rsidP="00CC1017">
      <w:pPr>
        <w:widowControl w:val="0"/>
        <w:tabs>
          <w:tab w:val="left" w:pos="340"/>
        </w:tabs>
        <w:spacing w:after="0" w:line="240" w:lineRule="auto"/>
        <w:jc w:val="left"/>
        <w:rPr>
          <w:rFonts w:ascii="Tahoma" w:hAnsi="Tahoma" w:cs="Tahoma"/>
          <w:color w:val="auto"/>
          <w:sz w:val="18"/>
          <w:szCs w:val="18"/>
        </w:rPr>
      </w:pPr>
      <w:r w:rsidRPr="00D110DB">
        <w:rPr>
          <w:rFonts w:ascii="Tahoma" w:hAnsi="Tahoma" w:cs="Tahoma"/>
          <w:color w:val="auto"/>
          <w:sz w:val="18"/>
          <w:szCs w:val="18"/>
        </w:rPr>
        <w:t>Nazwa Wykonawcy: .........</w:t>
      </w:r>
      <w:r w:rsidR="007B6D71" w:rsidRPr="00D110DB">
        <w:rPr>
          <w:rFonts w:ascii="Tahoma" w:hAnsi="Tahoma" w:cs="Tahoma"/>
          <w:color w:val="auto"/>
          <w:sz w:val="18"/>
          <w:szCs w:val="18"/>
        </w:rPr>
        <w:t>.......</w:t>
      </w:r>
      <w:r w:rsidRPr="00D110DB">
        <w:rPr>
          <w:rFonts w:ascii="Tahoma" w:hAnsi="Tahoma" w:cs="Tahoma"/>
          <w:color w:val="auto"/>
          <w:sz w:val="18"/>
          <w:szCs w:val="18"/>
        </w:rPr>
        <w:t>...</w:t>
      </w:r>
      <w:r w:rsidR="007B6D71" w:rsidRPr="00D110DB">
        <w:rPr>
          <w:rFonts w:ascii="Tahoma" w:hAnsi="Tahoma" w:cs="Tahoma"/>
          <w:color w:val="auto"/>
          <w:sz w:val="18"/>
          <w:szCs w:val="18"/>
        </w:rPr>
        <w:t>............</w:t>
      </w:r>
      <w:r w:rsidRPr="00D110DB">
        <w:rPr>
          <w:rFonts w:ascii="Tahoma" w:hAnsi="Tahoma" w:cs="Tahoma"/>
          <w:color w:val="auto"/>
          <w:sz w:val="18"/>
          <w:szCs w:val="18"/>
        </w:rPr>
        <w:t>.............................................................................................</w:t>
      </w:r>
    </w:p>
    <w:p w:rsidR="00CC1017" w:rsidRPr="00D110DB" w:rsidRDefault="00CC1017" w:rsidP="00CC1017">
      <w:pPr>
        <w:widowControl w:val="0"/>
        <w:tabs>
          <w:tab w:val="left" w:pos="340"/>
        </w:tabs>
        <w:spacing w:after="0" w:line="240" w:lineRule="auto"/>
        <w:jc w:val="left"/>
        <w:rPr>
          <w:rFonts w:ascii="Tahoma" w:hAnsi="Tahoma" w:cs="Tahoma"/>
          <w:color w:val="auto"/>
          <w:sz w:val="18"/>
          <w:szCs w:val="18"/>
        </w:rPr>
      </w:pPr>
    </w:p>
    <w:p w:rsidR="00CC1017" w:rsidRPr="00D110DB" w:rsidRDefault="00CC1017" w:rsidP="00CC1017">
      <w:pPr>
        <w:widowControl w:val="0"/>
        <w:tabs>
          <w:tab w:val="left" w:pos="340"/>
        </w:tabs>
        <w:spacing w:after="0" w:line="240" w:lineRule="auto"/>
        <w:jc w:val="left"/>
        <w:rPr>
          <w:rFonts w:ascii="Tahoma" w:hAnsi="Tahoma" w:cs="Tahoma"/>
          <w:color w:val="auto"/>
          <w:sz w:val="18"/>
          <w:szCs w:val="18"/>
        </w:rPr>
      </w:pPr>
      <w:r w:rsidRPr="00D110DB">
        <w:rPr>
          <w:rFonts w:ascii="Tahoma" w:hAnsi="Tahoma" w:cs="Tahoma"/>
          <w:color w:val="auto"/>
          <w:sz w:val="18"/>
          <w:szCs w:val="18"/>
        </w:rPr>
        <w:t>Adres Wykonawcy: .......</w:t>
      </w:r>
      <w:r w:rsidR="007B6D71" w:rsidRPr="00D110DB">
        <w:rPr>
          <w:rFonts w:ascii="Tahoma" w:hAnsi="Tahoma" w:cs="Tahoma"/>
          <w:color w:val="auto"/>
          <w:sz w:val="18"/>
          <w:szCs w:val="18"/>
        </w:rPr>
        <w:t>.......</w:t>
      </w:r>
      <w:r w:rsidRPr="00D110DB">
        <w:rPr>
          <w:rFonts w:ascii="Tahoma" w:hAnsi="Tahoma" w:cs="Tahoma"/>
          <w:color w:val="auto"/>
          <w:sz w:val="18"/>
          <w:szCs w:val="18"/>
        </w:rPr>
        <w:t>............</w:t>
      </w:r>
      <w:r w:rsidR="007B6D71" w:rsidRPr="00D110DB">
        <w:rPr>
          <w:rFonts w:ascii="Tahoma" w:hAnsi="Tahoma" w:cs="Tahoma"/>
          <w:color w:val="auto"/>
          <w:sz w:val="18"/>
          <w:szCs w:val="18"/>
        </w:rPr>
        <w:t>.............</w:t>
      </w:r>
      <w:r w:rsidRPr="00D110DB">
        <w:rPr>
          <w:rFonts w:ascii="Tahoma" w:hAnsi="Tahoma" w:cs="Tahoma"/>
          <w:color w:val="auto"/>
          <w:sz w:val="18"/>
          <w:szCs w:val="18"/>
        </w:rPr>
        <w:t>.......................................................................................</w:t>
      </w:r>
    </w:p>
    <w:p w:rsidR="00CC1017" w:rsidRPr="00D110DB" w:rsidRDefault="00CC1017" w:rsidP="00CC1017">
      <w:pPr>
        <w:widowControl w:val="0"/>
        <w:tabs>
          <w:tab w:val="left" w:pos="340"/>
        </w:tabs>
        <w:spacing w:after="0" w:line="240" w:lineRule="auto"/>
        <w:jc w:val="left"/>
        <w:rPr>
          <w:rFonts w:ascii="Tahoma" w:hAnsi="Tahoma" w:cs="Tahoma"/>
          <w:color w:val="auto"/>
          <w:sz w:val="18"/>
          <w:szCs w:val="18"/>
        </w:rPr>
      </w:pPr>
    </w:p>
    <w:p w:rsidR="00CC1017" w:rsidRPr="00D110DB" w:rsidRDefault="00CC1017" w:rsidP="00CC1017">
      <w:pPr>
        <w:widowControl w:val="0"/>
        <w:tabs>
          <w:tab w:val="left" w:pos="340"/>
        </w:tabs>
        <w:spacing w:after="0" w:line="240" w:lineRule="auto"/>
        <w:jc w:val="left"/>
        <w:rPr>
          <w:rFonts w:ascii="Tahoma" w:hAnsi="Tahoma" w:cs="Tahoma"/>
          <w:color w:val="auto"/>
          <w:sz w:val="18"/>
          <w:szCs w:val="18"/>
          <w:lang w:val="de-DE"/>
        </w:rPr>
      </w:pPr>
      <w:r w:rsidRPr="00D110DB">
        <w:rPr>
          <w:rFonts w:ascii="Tahoma" w:hAnsi="Tahoma" w:cs="Tahoma"/>
          <w:color w:val="auto"/>
          <w:sz w:val="18"/>
          <w:szCs w:val="18"/>
          <w:lang w:val="de-DE"/>
        </w:rPr>
        <w:t>Nr tel.: .............................................</w:t>
      </w:r>
      <w:r w:rsidR="007B6D71" w:rsidRPr="00D110DB">
        <w:rPr>
          <w:rFonts w:ascii="Tahoma" w:hAnsi="Tahoma" w:cs="Tahoma"/>
          <w:color w:val="auto"/>
          <w:sz w:val="18"/>
          <w:szCs w:val="18"/>
          <w:lang w:val="de-DE"/>
        </w:rPr>
        <w:t>............</w:t>
      </w:r>
      <w:r w:rsidRPr="00D110DB">
        <w:rPr>
          <w:rFonts w:ascii="Tahoma" w:hAnsi="Tahoma" w:cs="Tahoma"/>
          <w:color w:val="auto"/>
          <w:sz w:val="18"/>
          <w:szCs w:val="18"/>
          <w:lang w:val="de-DE"/>
        </w:rPr>
        <w:t>............. Nr fax...............................................................</w:t>
      </w:r>
    </w:p>
    <w:p w:rsidR="00CC1017" w:rsidRPr="00D110DB" w:rsidRDefault="00CC1017" w:rsidP="00CC1017">
      <w:pPr>
        <w:widowControl w:val="0"/>
        <w:tabs>
          <w:tab w:val="left" w:pos="340"/>
        </w:tabs>
        <w:spacing w:after="0" w:line="240" w:lineRule="auto"/>
        <w:jc w:val="left"/>
        <w:rPr>
          <w:rFonts w:ascii="Tahoma" w:hAnsi="Tahoma" w:cs="Tahoma"/>
          <w:color w:val="auto"/>
          <w:sz w:val="18"/>
          <w:szCs w:val="18"/>
          <w:lang w:val="de-DE"/>
        </w:rPr>
      </w:pPr>
    </w:p>
    <w:p w:rsidR="00CC1017" w:rsidRPr="00816DF3" w:rsidRDefault="00CC1017" w:rsidP="00CC1017">
      <w:pPr>
        <w:tabs>
          <w:tab w:val="left" w:pos="340"/>
        </w:tabs>
        <w:spacing w:after="0" w:line="240" w:lineRule="auto"/>
        <w:jc w:val="left"/>
        <w:rPr>
          <w:rFonts w:ascii="Tahoma" w:hAnsi="Tahoma" w:cs="Tahoma"/>
          <w:color w:val="auto"/>
          <w:sz w:val="18"/>
          <w:szCs w:val="18"/>
        </w:rPr>
      </w:pPr>
      <w:r w:rsidRPr="00D110DB">
        <w:rPr>
          <w:rFonts w:ascii="Tahoma" w:hAnsi="Tahoma" w:cs="Tahoma"/>
          <w:color w:val="auto"/>
          <w:sz w:val="18"/>
          <w:szCs w:val="18"/>
        </w:rPr>
        <w:t>REGON:….......................................</w:t>
      </w:r>
      <w:r w:rsidR="007B6D71" w:rsidRPr="00D110DB">
        <w:rPr>
          <w:rFonts w:ascii="Tahoma" w:hAnsi="Tahoma" w:cs="Tahoma"/>
          <w:color w:val="auto"/>
          <w:sz w:val="18"/>
          <w:szCs w:val="18"/>
        </w:rPr>
        <w:t>............</w:t>
      </w:r>
      <w:r w:rsidRPr="00D110DB">
        <w:rPr>
          <w:rFonts w:ascii="Tahoma" w:hAnsi="Tahoma" w:cs="Tahoma"/>
          <w:color w:val="auto"/>
          <w:sz w:val="18"/>
          <w:szCs w:val="18"/>
        </w:rPr>
        <w:t xml:space="preserve">............... </w:t>
      </w:r>
      <w:r w:rsidRPr="00816DF3">
        <w:rPr>
          <w:rFonts w:ascii="Tahoma" w:hAnsi="Tahoma" w:cs="Tahoma"/>
          <w:color w:val="auto"/>
          <w:sz w:val="18"/>
          <w:szCs w:val="18"/>
        </w:rPr>
        <w:t>NIP:..................................................................</w:t>
      </w:r>
    </w:p>
    <w:p w:rsidR="00CC1017" w:rsidRPr="00816DF3" w:rsidRDefault="00CC1017" w:rsidP="00CC1017">
      <w:pPr>
        <w:tabs>
          <w:tab w:val="left" w:pos="340"/>
        </w:tabs>
        <w:spacing w:after="0" w:line="240" w:lineRule="auto"/>
        <w:jc w:val="left"/>
        <w:rPr>
          <w:rFonts w:ascii="Tahoma" w:hAnsi="Tahoma" w:cs="Tahoma"/>
          <w:color w:val="auto"/>
          <w:sz w:val="18"/>
          <w:szCs w:val="18"/>
        </w:rPr>
      </w:pPr>
    </w:p>
    <w:p w:rsidR="00CC1017" w:rsidRPr="00D110DB" w:rsidRDefault="00CC1017" w:rsidP="00CC1017">
      <w:pPr>
        <w:tabs>
          <w:tab w:val="left" w:pos="340"/>
        </w:tabs>
        <w:spacing w:after="0" w:line="240" w:lineRule="auto"/>
        <w:jc w:val="left"/>
        <w:rPr>
          <w:rFonts w:ascii="Tahoma" w:hAnsi="Tahoma" w:cs="Tahoma"/>
          <w:color w:val="auto"/>
          <w:sz w:val="18"/>
          <w:szCs w:val="18"/>
          <w:lang w:val="de-DE"/>
        </w:rPr>
      </w:pPr>
      <w:r w:rsidRPr="00D110DB">
        <w:rPr>
          <w:rFonts w:ascii="Tahoma" w:hAnsi="Tahoma" w:cs="Tahoma"/>
          <w:color w:val="auto"/>
          <w:sz w:val="18"/>
          <w:szCs w:val="18"/>
          <w:lang w:val="de-DE"/>
        </w:rPr>
        <w:t>e -mail: …..............</w:t>
      </w:r>
      <w:r w:rsidR="007B6D71" w:rsidRPr="00D110DB">
        <w:rPr>
          <w:rFonts w:ascii="Tahoma" w:hAnsi="Tahoma" w:cs="Tahoma"/>
          <w:color w:val="auto"/>
          <w:sz w:val="18"/>
          <w:szCs w:val="18"/>
          <w:lang w:val="de-DE"/>
        </w:rPr>
        <w:t>...........</w:t>
      </w:r>
      <w:r w:rsidRPr="00D110DB">
        <w:rPr>
          <w:rFonts w:ascii="Tahoma" w:hAnsi="Tahoma" w:cs="Tahoma"/>
          <w:color w:val="auto"/>
          <w:sz w:val="18"/>
          <w:szCs w:val="18"/>
          <w:lang w:val="de-DE"/>
        </w:rPr>
        <w:t>........@..............................INTERNET http://........</w:t>
      </w:r>
      <w:r w:rsidR="007B6D71" w:rsidRPr="00D110DB">
        <w:rPr>
          <w:rFonts w:ascii="Tahoma" w:hAnsi="Tahoma" w:cs="Tahoma"/>
          <w:color w:val="auto"/>
          <w:sz w:val="18"/>
          <w:szCs w:val="18"/>
          <w:lang w:val="de-DE"/>
        </w:rPr>
        <w:t>.</w:t>
      </w:r>
      <w:r w:rsidRPr="00D110DB">
        <w:rPr>
          <w:rFonts w:ascii="Tahoma" w:hAnsi="Tahoma" w:cs="Tahoma"/>
          <w:color w:val="auto"/>
          <w:sz w:val="18"/>
          <w:szCs w:val="18"/>
          <w:lang w:val="de-DE"/>
        </w:rPr>
        <w:t>......................................</w:t>
      </w:r>
    </w:p>
    <w:p w:rsidR="00CC1017" w:rsidRPr="00D110DB" w:rsidRDefault="00CC1017" w:rsidP="00CC1017">
      <w:pPr>
        <w:tabs>
          <w:tab w:val="left" w:pos="340"/>
        </w:tabs>
        <w:spacing w:after="0" w:line="240" w:lineRule="auto"/>
        <w:jc w:val="left"/>
        <w:rPr>
          <w:rFonts w:ascii="Tahoma" w:hAnsi="Tahoma" w:cs="Tahoma"/>
          <w:color w:val="auto"/>
          <w:sz w:val="18"/>
          <w:szCs w:val="18"/>
          <w:lang w:val="de-DE"/>
        </w:rPr>
      </w:pPr>
    </w:p>
    <w:p w:rsidR="00CC1017" w:rsidRPr="00D110DB" w:rsidRDefault="00CC1017" w:rsidP="00CC1017">
      <w:pPr>
        <w:tabs>
          <w:tab w:val="left" w:pos="340"/>
        </w:tabs>
        <w:spacing w:after="0" w:line="240" w:lineRule="auto"/>
        <w:jc w:val="left"/>
        <w:rPr>
          <w:rFonts w:ascii="Tahoma" w:hAnsi="Tahoma" w:cs="Tahoma"/>
          <w:b/>
          <w:color w:val="auto"/>
          <w:sz w:val="18"/>
          <w:szCs w:val="18"/>
        </w:rPr>
      </w:pPr>
      <w:r w:rsidRPr="00D110DB">
        <w:rPr>
          <w:rFonts w:ascii="Tahoma" w:hAnsi="Tahoma" w:cs="Tahoma"/>
          <w:snapToGrid w:val="0"/>
          <w:color w:val="auto"/>
          <w:sz w:val="18"/>
          <w:szCs w:val="18"/>
        </w:rPr>
        <w:t>Oferta w postępowaniu o udzielenie zamówienia publicznego przeprowadzonym w trybie przetargu nieograniczonego na realizację zamówienia pod nazwą:</w:t>
      </w:r>
      <w:r w:rsidRPr="00D110DB">
        <w:rPr>
          <w:rFonts w:ascii="Tahoma" w:hAnsi="Tahoma" w:cs="Tahoma"/>
          <w:b/>
          <w:color w:val="auto"/>
          <w:sz w:val="18"/>
          <w:szCs w:val="18"/>
        </w:rPr>
        <w:t xml:space="preserve"> „Dzierżawa fakoemulsyfikatora wraz z </w:t>
      </w:r>
      <w:r w:rsidR="007B6D71" w:rsidRPr="00D110DB">
        <w:rPr>
          <w:rFonts w:ascii="Tahoma" w:hAnsi="Tahoma" w:cs="Tahoma"/>
          <w:b/>
          <w:color w:val="auto"/>
          <w:sz w:val="18"/>
          <w:szCs w:val="18"/>
        </w:rPr>
        <w:t>zakupem i </w:t>
      </w:r>
      <w:r w:rsidRPr="00D110DB">
        <w:rPr>
          <w:rFonts w:ascii="Tahoma" w:hAnsi="Tahoma" w:cs="Tahoma"/>
          <w:b/>
          <w:color w:val="auto"/>
          <w:sz w:val="18"/>
          <w:szCs w:val="18"/>
        </w:rPr>
        <w:t>dostawą zestawów do operacji usuwania zaćmy metodą mikrocięcia dla Sali operacyjnej Oddziału Okulistycznego Samodzielnego Publicznego Zakładu Opieki Zdrowotnej Zespołu Szpitali Miejskich w Chorzowie”</w:t>
      </w:r>
      <w:r w:rsidR="00D62C17" w:rsidRPr="00D110DB">
        <w:rPr>
          <w:rFonts w:ascii="Tahoma" w:hAnsi="Tahoma" w:cs="Tahoma"/>
          <w:b/>
          <w:color w:val="auto"/>
          <w:sz w:val="18"/>
          <w:szCs w:val="18"/>
        </w:rPr>
        <w:t xml:space="preserve"> nr sprawy SPZOZ ZSM/37/2018</w:t>
      </w:r>
    </w:p>
    <w:p w:rsidR="00CC1017" w:rsidRPr="00D110DB" w:rsidRDefault="00CC1017" w:rsidP="00CC1017">
      <w:pPr>
        <w:tabs>
          <w:tab w:val="left" w:pos="340"/>
        </w:tabs>
        <w:spacing w:after="0" w:line="240" w:lineRule="auto"/>
        <w:jc w:val="left"/>
        <w:rPr>
          <w:rFonts w:ascii="Tahoma" w:hAnsi="Tahoma" w:cs="Tahoma"/>
          <w:color w:val="auto"/>
          <w:sz w:val="18"/>
          <w:szCs w:val="18"/>
        </w:rPr>
      </w:pPr>
    </w:p>
    <w:p w:rsidR="00CC1017" w:rsidRPr="00D110DB" w:rsidRDefault="00CC1017" w:rsidP="00CC1017">
      <w:pPr>
        <w:spacing w:after="0" w:line="240" w:lineRule="auto"/>
        <w:jc w:val="left"/>
        <w:rPr>
          <w:rFonts w:ascii="Tahoma" w:hAnsi="Tahoma" w:cs="Tahoma"/>
          <w:b/>
          <w:color w:val="auto"/>
          <w:sz w:val="18"/>
          <w:szCs w:val="18"/>
        </w:rPr>
      </w:pPr>
      <w:r w:rsidRPr="00D110DB">
        <w:rPr>
          <w:rFonts w:ascii="Tahoma" w:hAnsi="Tahoma" w:cs="Tahoma"/>
          <w:b/>
          <w:color w:val="auto"/>
          <w:sz w:val="18"/>
          <w:szCs w:val="18"/>
        </w:rPr>
        <w:t xml:space="preserve">Oferujemy wykonanie przedmiotu zamówienia zgodnie z wymaganiami Specyfikacji Istotnych Warunków Zamówienia za cenę: </w:t>
      </w:r>
    </w:p>
    <w:p w:rsidR="009F67E0" w:rsidRPr="00D110DB" w:rsidRDefault="009F67E0" w:rsidP="009F67E0">
      <w:pPr>
        <w:spacing w:after="0" w:line="240" w:lineRule="auto"/>
        <w:ind w:right="-2"/>
        <w:jc w:val="left"/>
        <w:rPr>
          <w:rFonts w:ascii="Tahoma" w:hAnsi="Tahoma" w:cs="Tahoma"/>
          <w:b/>
          <w:color w:val="auto"/>
          <w:sz w:val="20"/>
          <w:u w:val="single"/>
        </w:rPr>
      </w:pPr>
      <w:r w:rsidRPr="00D110DB">
        <w:rPr>
          <w:rFonts w:ascii="Tahoma" w:hAnsi="Tahoma" w:cs="Tahoma"/>
          <w:b/>
          <w:color w:val="auto"/>
          <w:sz w:val="20"/>
          <w:u w:val="single"/>
        </w:rPr>
        <w:t>Wartość oferty brutto łącznie (tabela I i tabela II) wynosi</w:t>
      </w:r>
      <w:r w:rsidR="00187223" w:rsidRPr="00D110DB">
        <w:rPr>
          <w:rFonts w:ascii="Tahoma" w:hAnsi="Tahoma" w:cs="Tahoma"/>
          <w:b/>
          <w:color w:val="auto"/>
          <w:sz w:val="20"/>
          <w:u w:val="single"/>
        </w:rPr>
        <w:t>*)</w:t>
      </w:r>
      <w:r w:rsidRPr="00D110DB">
        <w:rPr>
          <w:rFonts w:ascii="Tahoma" w:hAnsi="Tahoma" w:cs="Tahoma"/>
          <w:b/>
          <w:color w:val="auto"/>
          <w:sz w:val="20"/>
          <w:u w:val="single"/>
        </w:rPr>
        <w:t xml:space="preserve">: …………………………….…zł, </w:t>
      </w:r>
    </w:p>
    <w:p w:rsidR="009F67E0" w:rsidRPr="00D110DB" w:rsidRDefault="009F67E0" w:rsidP="009F67E0">
      <w:pPr>
        <w:spacing w:after="0" w:line="240" w:lineRule="auto"/>
        <w:ind w:right="-2"/>
        <w:jc w:val="left"/>
        <w:rPr>
          <w:rFonts w:ascii="Tahoma" w:hAnsi="Tahoma" w:cs="Tahoma"/>
          <w:color w:val="auto"/>
          <w:sz w:val="18"/>
          <w:szCs w:val="18"/>
        </w:rPr>
      </w:pPr>
      <w:r w:rsidRPr="00D110DB">
        <w:rPr>
          <w:rFonts w:ascii="Tahoma" w:hAnsi="Tahoma" w:cs="Tahoma"/>
          <w:color w:val="auto"/>
          <w:sz w:val="18"/>
          <w:szCs w:val="18"/>
        </w:rPr>
        <w:t>(słownie: .……………………………………………………);</w:t>
      </w:r>
      <w:r w:rsidR="00E1533B">
        <w:rPr>
          <w:rFonts w:ascii="Tahoma" w:hAnsi="Tahoma" w:cs="Tahoma"/>
          <w:color w:val="auto"/>
          <w:sz w:val="18"/>
          <w:szCs w:val="18"/>
        </w:rPr>
        <w:t xml:space="preserve"> </w:t>
      </w:r>
      <w:r w:rsidRPr="00D110DB">
        <w:rPr>
          <w:rFonts w:ascii="Tahoma" w:hAnsi="Tahoma" w:cs="Tahoma"/>
          <w:color w:val="auto"/>
          <w:sz w:val="18"/>
          <w:szCs w:val="18"/>
        </w:rPr>
        <w:t xml:space="preserve">w tym kwota podatku VAT: ……... zł, </w:t>
      </w:r>
    </w:p>
    <w:p w:rsidR="009F67E0" w:rsidRPr="00D110DB" w:rsidRDefault="009F67E0" w:rsidP="009F67E0">
      <w:pPr>
        <w:spacing w:after="0" w:line="240" w:lineRule="auto"/>
        <w:ind w:right="-2"/>
        <w:jc w:val="left"/>
        <w:rPr>
          <w:rFonts w:ascii="Tahoma" w:hAnsi="Tahoma" w:cs="Tahoma"/>
          <w:color w:val="auto"/>
          <w:sz w:val="18"/>
          <w:szCs w:val="18"/>
        </w:rPr>
      </w:pPr>
      <w:r w:rsidRPr="00D110DB">
        <w:rPr>
          <w:rFonts w:ascii="Tahoma" w:hAnsi="Tahoma" w:cs="Tahoma"/>
          <w:color w:val="auto"/>
          <w:sz w:val="18"/>
          <w:szCs w:val="18"/>
        </w:rPr>
        <w:t>wartość oferty netto łącznie (tabela I i tabela II) wynosi: …………………………….. zł.</w:t>
      </w:r>
    </w:p>
    <w:p w:rsidR="003F1E97" w:rsidRDefault="009F67E0" w:rsidP="009F67E0">
      <w:pPr>
        <w:spacing w:after="0" w:line="240" w:lineRule="auto"/>
        <w:jc w:val="left"/>
        <w:rPr>
          <w:rFonts w:ascii="Tahoma" w:eastAsia="Times New Roman" w:hAnsi="Tahoma" w:cs="Tahoma"/>
          <w:b/>
          <w:color w:val="000000"/>
          <w:sz w:val="18"/>
          <w:szCs w:val="18"/>
          <w:lang w:eastAsia="pl-PL"/>
        </w:rPr>
      </w:pPr>
      <w:r w:rsidRPr="00D110DB">
        <w:rPr>
          <w:rFonts w:ascii="Tahoma" w:eastAsia="Times New Roman" w:hAnsi="Tahoma" w:cs="Tahoma"/>
          <w:b/>
          <w:color w:val="000000"/>
          <w:sz w:val="18"/>
          <w:szCs w:val="18"/>
          <w:lang w:eastAsia="pl-PL"/>
        </w:rPr>
        <w:t xml:space="preserve">Cena brutto wymieniona powyżej </w:t>
      </w:r>
      <w:r w:rsidR="003F1E97" w:rsidRPr="003F1E97">
        <w:rPr>
          <w:rFonts w:ascii="Tahoma" w:eastAsia="Times New Roman" w:hAnsi="Tahoma" w:cs="Tahoma"/>
          <w:b/>
          <w:color w:val="000000"/>
          <w:sz w:val="18"/>
          <w:szCs w:val="18"/>
          <w:u w:val="single"/>
          <w:lang w:eastAsia="pl-PL"/>
        </w:rPr>
        <w:t>podlega ocenie zgodnie z kryterium oceny oferty</w:t>
      </w:r>
      <w:r w:rsidR="003F1E97">
        <w:rPr>
          <w:rFonts w:ascii="Tahoma" w:eastAsia="Times New Roman" w:hAnsi="Tahoma" w:cs="Tahoma"/>
          <w:b/>
          <w:color w:val="000000"/>
          <w:sz w:val="18"/>
          <w:szCs w:val="18"/>
          <w:u w:val="single"/>
          <w:lang w:eastAsia="pl-PL"/>
        </w:rPr>
        <w:t>.</w:t>
      </w:r>
      <w:r w:rsidR="003F1E97" w:rsidRPr="003F1E97">
        <w:rPr>
          <w:rFonts w:ascii="Tahoma" w:eastAsia="Times New Roman" w:hAnsi="Tahoma" w:cs="Tahoma"/>
          <w:b/>
          <w:color w:val="000000"/>
          <w:sz w:val="18"/>
          <w:szCs w:val="18"/>
          <w:u w:val="single"/>
          <w:lang w:eastAsia="pl-PL"/>
        </w:rPr>
        <w:t xml:space="preserve"> </w:t>
      </w:r>
    </w:p>
    <w:p w:rsidR="009F67E0" w:rsidRPr="00D110DB" w:rsidRDefault="003F1E97" w:rsidP="009F67E0">
      <w:pPr>
        <w:spacing w:after="0" w:line="240" w:lineRule="auto"/>
        <w:jc w:val="left"/>
        <w:rPr>
          <w:rFonts w:ascii="Tahoma" w:hAnsi="Tahoma" w:cs="Tahoma"/>
          <w:b/>
          <w:color w:val="auto"/>
          <w:sz w:val="18"/>
          <w:szCs w:val="18"/>
        </w:rPr>
      </w:pPr>
      <w:r w:rsidRPr="00D110DB">
        <w:rPr>
          <w:rFonts w:ascii="Tahoma" w:eastAsia="Times New Roman" w:hAnsi="Tahoma" w:cs="Tahoma"/>
          <w:b/>
          <w:color w:val="000000"/>
          <w:sz w:val="18"/>
          <w:szCs w:val="18"/>
          <w:lang w:eastAsia="pl-PL"/>
        </w:rPr>
        <w:t xml:space="preserve">Cena brutto wymieniona powyżej </w:t>
      </w:r>
      <w:r w:rsidR="009F67E0" w:rsidRPr="00D110DB">
        <w:rPr>
          <w:rFonts w:ascii="Tahoma" w:eastAsia="Times New Roman" w:hAnsi="Tahoma" w:cs="Tahoma"/>
          <w:b/>
          <w:color w:val="000000"/>
          <w:sz w:val="18"/>
          <w:szCs w:val="18"/>
          <w:lang w:eastAsia="pl-PL"/>
        </w:rPr>
        <w:t>obejmuj</w:t>
      </w:r>
      <w:r>
        <w:rPr>
          <w:rFonts w:ascii="Tahoma" w:eastAsia="Times New Roman" w:hAnsi="Tahoma" w:cs="Tahoma"/>
          <w:b/>
          <w:color w:val="000000"/>
          <w:sz w:val="18"/>
          <w:szCs w:val="18"/>
          <w:lang w:eastAsia="pl-PL"/>
        </w:rPr>
        <w:t>e</w:t>
      </w:r>
      <w:r w:rsidR="009F67E0" w:rsidRPr="00D110DB">
        <w:rPr>
          <w:rFonts w:ascii="Tahoma" w:eastAsia="Times New Roman" w:hAnsi="Tahoma" w:cs="Tahoma"/>
          <w:b/>
          <w:color w:val="000000"/>
          <w:sz w:val="18"/>
          <w:szCs w:val="18"/>
          <w:lang w:eastAsia="pl-PL"/>
        </w:rPr>
        <w:t xml:space="preserve"> koszt dzierżawy</w:t>
      </w:r>
      <w:r>
        <w:rPr>
          <w:rFonts w:ascii="Tahoma" w:eastAsia="Times New Roman" w:hAnsi="Tahoma" w:cs="Tahoma"/>
          <w:b/>
          <w:color w:val="000000"/>
          <w:sz w:val="18"/>
          <w:szCs w:val="18"/>
          <w:lang w:eastAsia="pl-PL"/>
        </w:rPr>
        <w:t xml:space="preserve"> wraz z kosztami opieki serwisowej</w:t>
      </w:r>
      <w:r w:rsidR="009F67E0" w:rsidRPr="00D110DB">
        <w:rPr>
          <w:rFonts w:ascii="Tahoma" w:eastAsia="Times New Roman" w:hAnsi="Tahoma" w:cs="Tahoma"/>
          <w:b/>
          <w:color w:val="000000"/>
          <w:sz w:val="18"/>
          <w:szCs w:val="18"/>
          <w:lang w:eastAsia="pl-PL"/>
        </w:rPr>
        <w:t xml:space="preserve"> i</w:t>
      </w:r>
      <w:r>
        <w:rPr>
          <w:rFonts w:ascii="Tahoma" w:eastAsia="Times New Roman" w:hAnsi="Tahoma" w:cs="Tahoma"/>
          <w:b/>
          <w:color w:val="000000"/>
          <w:sz w:val="18"/>
          <w:szCs w:val="18"/>
          <w:lang w:eastAsia="pl-PL"/>
        </w:rPr>
        <w:t> </w:t>
      </w:r>
      <w:r w:rsidR="009F67E0" w:rsidRPr="00D110DB">
        <w:rPr>
          <w:rFonts w:ascii="Tahoma" w:eastAsia="Times New Roman" w:hAnsi="Tahoma" w:cs="Tahoma"/>
          <w:b/>
          <w:color w:val="000000"/>
          <w:sz w:val="18"/>
          <w:szCs w:val="18"/>
          <w:lang w:eastAsia="pl-PL"/>
        </w:rPr>
        <w:t xml:space="preserve">dostawę wyrobów medycznych (ujętych w załączniku nr 2 do SIWZ). </w:t>
      </w:r>
    </w:p>
    <w:p w:rsidR="00187223" w:rsidRPr="00D110DB" w:rsidRDefault="00187223" w:rsidP="00187223">
      <w:pPr>
        <w:widowControl w:val="0"/>
        <w:tabs>
          <w:tab w:val="num" w:pos="426"/>
        </w:tabs>
        <w:spacing w:after="0" w:line="240" w:lineRule="auto"/>
        <w:jc w:val="left"/>
        <w:rPr>
          <w:rFonts w:ascii="Tahoma" w:hAnsi="Tahoma" w:cs="Tahoma"/>
          <w:snapToGrid w:val="0"/>
          <w:color w:val="auto"/>
          <w:sz w:val="14"/>
          <w:szCs w:val="14"/>
        </w:rPr>
      </w:pPr>
      <w:r w:rsidRPr="00D110DB">
        <w:rPr>
          <w:rFonts w:ascii="Tahoma" w:hAnsi="Tahoma" w:cs="Tahoma"/>
          <w:color w:val="auto"/>
          <w:sz w:val="14"/>
          <w:szCs w:val="14"/>
        </w:rPr>
        <w:t xml:space="preserve">*) Kwota łączna brutto podana powyżej obejmuje wszystkie koszty związane z realizacją przedmiotu zamówienia, łącznie z ewentualnymi rabatami, </w:t>
      </w:r>
      <w:r w:rsidRPr="00D110DB">
        <w:rPr>
          <w:rFonts w:ascii="Tahoma" w:hAnsi="Tahoma" w:cs="Tahoma"/>
          <w:snapToGrid w:val="0"/>
          <w:color w:val="auto"/>
          <w:sz w:val="14"/>
          <w:szCs w:val="14"/>
        </w:rPr>
        <w:t xml:space="preserve">opłatami, ewentualnymi należnościami celnymi związanymi z podatkiem granicznym, a także </w:t>
      </w:r>
      <w:r w:rsidRPr="00D110DB">
        <w:rPr>
          <w:rFonts w:ascii="Tahoma" w:hAnsi="Tahoma" w:cs="Tahoma"/>
          <w:color w:val="auto"/>
          <w:sz w:val="14"/>
          <w:szCs w:val="14"/>
        </w:rPr>
        <w:t>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użyczenia sprzętu zastępczego</w:t>
      </w:r>
      <w:r w:rsidRPr="00D110DB">
        <w:rPr>
          <w:rFonts w:ascii="Tahoma" w:hAnsi="Tahoma" w:cs="Tahoma"/>
          <w:color w:val="auto"/>
          <w:sz w:val="14"/>
          <w:szCs w:val="14"/>
          <w:highlight w:val="yellow"/>
        </w:rPr>
        <w:t>.</w:t>
      </w:r>
    </w:p>
    <w:p w:rsidR="009F67E0" w:rsidRPr="00D110DB" w:rsidRDefault="009F67E0" w:rsidP="00CC1017">
      <w:pPr>
        <w:spacing w:after="0" w:line="240" w:lineRule="auto"/>
        <w:jc w:val="left"/>
        <w:rPr>
          <w:rFonts w:ascii="Tahoma" w:hAnsi="Tahoma" w:cs="Tahoma"/>
          <w:b/>
          <w:color w:val="auto"/>
          <w:sz w:val="14"/>
          <w:szCs w:val="14"/>
        </w:rPr>
      </w:pPr>
    </w:p>
    <w:p w:rsidR="009F67E0" w:rsidRPr="00D110DB" w:rsidRDefault="009F67E0" w:rsidP="00CC1017">
      <w:pPr>
        <w:spacing w:after="0" w:line="240" w:lineRule="auto"/>
        <w:jc w:val="left"/>
        <w:rPr>
          <w:rFonts w:ascii="Tahoma" w:hAnsi="Tahoma" w:cs="Tahoma"/>
          <w:b/>
          <w:color w:val="auto"/>
          <w:sz w:val="18"/>
          <w:szCs w:val="18"/>
        </w:rPr>
      </w:pPr>
      <w:r w:rsidRPr="00D110DB">
        <w:rPr>
          <w:rFonts w:ascii="Tahoma" w:hAnsi="Tahoma" w:cs="Tahoma"/>
          <w:b/>
          <w:color w:val="auto"/>
          <w:sz w:val="18"/>
          <w:szCs w:val="18"/>
        </w:rPr>
        <w:t>Tabela I.</w:t>
      </w:r>
    </w:p>
    <w:tbl>
      <w:tblPr>
        <w:tblW w:w="9556" w:type="dxa"/>
        <w:tblInd w:w="58" w:type="dxa"/>
        <w:tblCellMar>
          <w:left w:w="70" w:type="dxa"/>
          <w:right w:w="70" w:type="dxa"/>
        </w:tblCellMar>
        <w:tblLook w:val="04A0"/>
      </w:tblPr>
      <w:tblGrid>
        <w:gridCol w:w="1713"/>
        <w:gridCol w:w="1030"/>
        <w:gridCol w:w="1418"/>
        <w:gridCol w:w="1039"/>
        <w:gridCol w:w="1087"/>
        <w:gridCol w:w="1380"/>
        <w:gridCol w:w="1570"/>
        <w:gridCol w:w="319"/>
      </w:tblGrid>
      <w:tr w:rsidR="00D83CDE" w:rsidRPr="00D83CDE" w:rsidTr="00440670">
        <w:trPr>
          <w:trHeight w:val="765"/>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Przedmiot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O</w:t>
            </w:r>
            <w:r w:rsidRPr="00D83CDE">
              <w:rPr>
                <w:rFonts w:ascii="Tahoma" w:eastAsia="Times New Roman" w:hAnsi="Tahoma" w:cs="Tahoma"/>
                <w:color w:val="000000"/>
                <w:sz w:val="18"/>
                <w:szCs w:val="18"/>
                <w:lang w:eastAsia="pl-PL"/>
              </w:rPr>
              <w:t>kres dzierżawy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533B"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Cena ryczałtowa za</w:t>
            </w:r>
            <w:r w:rsidRPr="00D110DB">
              <w:rPr>
                <w:rFonts w:ascii="Tahoma" w:eastAsia="Times New Roman" w:hAnsi="Tahoma" w:cs="Tahoma"/>
                <w:color w:val="000000"/>
                <w:sz w:val="18"/>
                <w:szCs w:val="18"/>
                <w:lang w:eastAsia="pl-PL"/>
              </w:rPr>
              <w:t> dzierżawę</w:t>
            </w:r>
            <w:r w:rsidRPr="00D83CDE">
              <w:rPr>
                <w:rFonts w:ascii="Tahoma" w:eastAsia="Times New Roman" w:hAnsi="Tahoma" w:cs="Tahoma"/>
                <w:color w:val="000000"/>
                <w:sz w:val="18"/>
                <w:szCs w:val="18"/>
                <w:lang w:eastAsia="pl-PL"/>
              </w:rPr>
              <w:t xml:space="preserve"> </w:t>
            </w:r>
          </w:p>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w okresie 1</w:t>
            </w:r>
            <w:r w:rsidRPr="00D110DB">
              <w:rPr>
                <w:rFonts w:ascii="Tahoma" w:eastAsia="Times New Roman" w:hAnsi="Tahoma" w:cs="Tahoma"/>
                <w:color w:val="000000"/>
                <w:sz w:val="18"/>
                <w:szCs w:val="18"/>
                <w:lang w:eastAsia="pl-PL"/>
              </w:rPr>
              <w:t> </w:t>
            </w:r>
            <w:r w:rsidRPr="00D83CDE">
              <w:rPr>
                <w:rFonts w:ascii="Tahoma" w:eastAsia="Times New Roman" w:hAnsi="Tahoma" w:cs="Tahoma"/>
                <w:color w:val="000000"/>
                <w:sz w:val="18"/>
                <w:szCs w:val="18"/>
                <w:lang w:eastAsia="pl-PL"/>
              </w:rPr>
              <w:t>miesiąca</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Wartość netto </w:t>
            </w:r>
            <w:r w:rsidRPr="00D110DB">
              <w:rPr>
                <w:rFonts w:ascii="Tahoma" w:eastAsia="Times New Roman" w:hAnsi="Tahoma" w:cs="Tahoma"/>
                <w:color w:val="000000"/>
                <w:sz w:val="18"/>
                <w:szCs w:val="18"/>
                <w:lang w:eastAsia="pl-PL"/>
              </w:rPr>
              <w:t xml:space="preserve">w PLN </w:t>
            </w:r>
            <w:r w:rsidRPr="00D83CDE">
              <w:rPr>
                <w:rFonts w:ascii="Tahoma" w:eastAsia="Times New Roman" w:hAnsi="Tahoma" w:cs="Tahoma"/>
                <w:color w:val="000000"/>
                <w:sz w:val="16"/>
                <w:szCs w:val="16"/>
                <w:lang w:eastAsia="pl-PL"/>
              </w:rPr>
              <w:t>(d=b*c)</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Stawka % lub kwota podatku VAT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83CDE" w:rsidRPr="00D110DB"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Wartość brutto </w:t>
            </w:r>
            <w:r w:rsidRPr="00D110DB">
              <w:rPr>
                <w:rFonts w:ascii="Tahoma" w:eastAsia="Times New Roman" w:hAnsi="Tahoma" w:cs="Tahoma"/>
                <w:color w:val="000000"/>
                <w:sz w:val="18"/>
                <w:szCs w:val="18"/>
                <w:lang w:eastAsia="pl-PL"/>
              </w:rPr>
              <w:t>w PLN</w:t>
            </w:r>
          </w:p>
          <w:p w:rsidR="00D83CDE" w:rsidRPr="00D83CDE" w:rsidRDefault="00D83CDE" w:rsidP="00D83CDE">
            <w:pPr>
              <w:spacing w:after="0" w:line="240" w:lineRule="auto"/>
              <w:jc w:val="center"/>
              <w:rPr>
                <w:rFonts w:ascii="Tahoma" w:eastAsia="Times New Roman" w:hAnsi="Tahoma" w:cs="Tahoma"/>
                <w:color w:val="000000"/>
                <w:sz w:val="16"/>
                <w:szCs w:val="16"/>
                <w:lang w:eastAsia="pl-PL"/>
              </w:rPr>
            </w:pPr>
            <w:r w:rsidRPr="00D83CDE">
              <w:rPr>
                <w:rFonts w:ascii="Tahoma" w:eastAsia="Times New Roman" w:hAnsi="Tahoma" w:cs="Tahoma"/>
                <w:color w:val="000000"/>
                <w:sz w:val="16"/>
                <w:szCs w:val="16"/>
                <w:lang w:eastAsia="pl-PL"/>
              </w:rPr>
              <w:t>(f=</w:t>
            </w:r>
            <w:r w:rsidRPr="00440670">
              <w:rPr>
                <w:rFonts w:ascii="Tahoma" w:eastAsia="Times New Roman" w:hAnsi="Tahoma" w:cs="Tahoma"/>
                <w:color w:val="000000"/>
                <w:sz w:val="16"/>
                <w:szCs w:val="16"/>
                <w:lang w:eastAsia="pl-PL"/>
              </w:rPr>
              <w:t xml:space="preserve"> </w:t>
            </w:r>
            <w:r w:rsidRPr="00D83CDE">
              <w:rPr>
                <w:rFonts w:ascii="Tahoma" w:eastAsia="Times New Roman" w:hAnsi="Tahoma" w:cs="Tahoma"/>
                <w:color w:val="000000"/>
                <w:sz w:val="16"/>
                <w:szCs w:val="16"/>
                <w:lang w:eastAsia="pl-PL"/>
              </w:rPr>
              <w:t>d</w:t>
            </w:r>
            <w:r w:rsidRPr="00440670">
              <w:rPr>
                <w:rFonts w:ascii="Tahoma" w:eastAsia="Times New Roman" w:hAnsi="Tahoma" w:cs="Tahoma"/>
                <w:color w:val="000000"/>
                <w:sz w:val="16"/>
                <w:szCs w:val="16"/>
                <w:lang w:eastAsia="pl-PL"/>
              </w:rPr>
              <w:t xml:space="preserve"> </w:t>
            </w:r>
            <w:r w:rsidRPr="00D83CDE">
              <w:rPr>
                <w:rFonts w:ascii="Tahoma" w:eastAsia="Times New Roman" w:hAnsi="Tahoma" w:cs="Tahoma"/>
                <w:color w:val="000000"/>
                <w:sz w:val="16"/>
                <w:szCs w:val="16"/>
                <w:lang w:eastAsia="pl-PL"/>
              </w:rPr>
              <w:t>+podatek VAT )</w:t>
            </w:r>
          </w:p>
        </w:tc>
        <w:tc>
          <w:tcPr>
            <w:tcW w:w="1889" w:type="dxa"/>
            <w:gridSpan w:val="2"/>
            <w:tcBorders>
              <w:top w:val="single" w:sz="4" w:space="0" w:color="auto"/>
              <w:left w:val="nil"/>
              <w:bottom w:val="single" w:sz="4" w:space="0" w:color="auto"/>
              <w:right w:val="single" w:sz="4" w:space="0" w:color="auto"/>
            </w:tcBorders>
            <w:shd w:val="clear" w:color="auto" w:fill="auto"/>
            <w:vAlign w:val="center"/>
            <w:hideMark/>
          </w:tcPr>
          <w:p w:rsidR="00D83CDE" w:rsidRPr="00D110DB"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Gwarancja utrzymania ceny </w:t>
            </w:r>
          </w:p>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za dzierżawę </w:t>
            </w:r>
          </w:p>
        </w:tc>
      </w:tr>
      <w:tr w:rsidR="00D83CDE" w:rsidRPr="00D83CDE" w:rsidTr="00440670">
        <w:trPr>
          <w:trHeight w:val="162"/>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a</w:t>
            </w:r>
          </w:p>
        </w:tc>
        <w:tc>
          <w:tcPr>
            <w:tcW w:w="1030"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b</w:t>
            </w:r>
          </w:p>
        </w:tc>
        <w:tc>
          <w:tcPr>
            <w:tcW w:w="1418"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c</w:t>
            </w:r>
          </w:p>
        </w:tc>
        <w:tc>
          <w:tcPr>
            <w:tcW w:w="1039"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d</w:t>
            </w:r>
          </w:p>
        </w:tc>
        <w:tc>
          <w:tcPr>
            <w:tcW w:w="1087"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e</w:t>
            </w:r>
          </w:p>
        </w:tc>
        <w:tc>
          <w:tcPr>
            <w:tcW w:w="1380"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f</w:t>
            </w:r>
          </w:p>
        </w:tc>
        <w:tc>
          <w:tcPr>
            <w:tcW w:w="1889" w:type="dxa"/>
            <w:gridSpan w:val="2"/>
            <w:tcBorders>
              <w:top w:val="single" w:sz="4" w:space="0" w:color="auto"/>
              <w:left w:val="nil"/>
              <w:bottom w:val="single" w:sz="4" w:space="0" w:color="auto"/>
              <w:right w:val="single" w:sz="4" w:space="0" w:color="000000"/>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g</w:t>
            </w:r>
          </w:p>
        </w:tc>
      </w:tr>
      <w:tr w:rsidR="00D83CDE" w:rsidRPr="008360BC" w:rsidTr="00440670">
        <w:trPr>
          <w:trHeight w:val="405"/>
        </w:trPr>
        <w:tc>
          <w:tcPr>
            <w:tcW w:w="95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83CDE" w:rsidRPr="008360BC" w:rsidRDefault="00D83CDE" w:rsidP="0057403E">
            <w:pPr>
              <w:tabs>
                <w:tab w:val="left" w:pos="1984"/>
              </w:tabs>
              <w:spacing w:after="0" w:line="240" w:lineRule="auto"/>
              <w:jc w:val="left"/>
              <w:rPr>
                <w:rFonts w:ascii="Tahoma" w:eastAsia="Times New Roman" w:hAnsi="Tahoma" w:cs="Tahoma"/>
                <w:b/>
                <w:bCs/>
                <w:color w:val="auto"/>
                <w:sz w:val="18"/>
                <w:szCs w:val="18"/>
                <w:lang w:eastAsia="pl-PL"/>
              </w:rPr>
            </w:pPr>
            <w:r w:rsidRPr="008360BC">
              <w:rPr>
                <w:rFonts w:ascii="Tahoma" w:eastAsia="Times New Roman" w:hAnsi="Tahoma" w:cs="Tahoma"/>
                <w:b/>
                <w:bCs/>
                <w:color w:val="auto"/>
                <w:sz w:val="18"/>
                <w:szCs w:val="18"/>
                <w:lang w:eastAsia="pl-PL"/>
              </w:rPr>
              <w:t xml:space="preserve">Dzierżawa </w:t>
            </w:r>
            <w:r w:rsidR="00FC1C02" w:rsidRPr="008360BC">
              <w:rPr>
                <w:rFonts w:ascii="Tahoma" w:hAnsi="Tahoma" w:cs="Tahoma"/>
                <w:b/>
                <w:color w:val="auto"/>
                <w:sz w:val="18"/>
                <w:szCs w:val="18"/>
              </w:rPr>
              <w:t>fakoemulsyfikatora</w:t>
            </w:r>
            <w:r w:rsidR="00FC1C02" w:rsidRPr="008360BC">
              <w:rPr>
                <w:rFonts w:ascii="Tahoma" w:eastAsia="Times New Roman" w:hAnsi="Tahoma" w:cs="Tahoma"/>
                <w:b/>
                <w:bCs/>
                <w:color w:val="auto"/>
                <w:sz w:val="18"/>
                <w:szCs w:val="18"/>
                <w:lang w:eastAsia="pl-PL"/>
              </w:rPr>
              <w:t xml:space="preserve"> wraz wyposażeniem (akcesoriami)</w:t>
            </w:r>
            <w:r w:rsidR="00E573E7">
              <w:rPr>
                <w:rFonts w:ascii="Tahoma" w:eastAsia="Times New Roman" w:hAnsi="Tahoma" w:cs="Tahoma"/>
                <w:b/>
                <w:bCs/>
                <w:color w:val="auto"/>
                <w:sz w:val="18"/>
                <w:szCs w:val="18"/>
                <w:lang w:eastAsia="pl-PL"/>
              </w:rPr>
              <w:t>. Aparat</w:t>
            </w:r>
            <w:r w:rsidR="00FC1C02" w:rsidRPr="008360BC">
              <w:rPr>
                <w:rFonts w:ascii="Tahoma" w:eastAsia="Times New Roman" w:hAnsi="Tahoma" w:cs="Tahoma"/>
                <w:b/>
                <w:bCs/>
                <w:color w:val="auto"/>
                <w:sz w:val="18"/>
                <w:szCs w:val="18"/>
                <w:lang w:eastAsia="pl-PL"/>
              </w:rPr>
              <w:t xml:space="preserve"> </w:t>
            </w:r>
            <w:r w:rsidRPr="008360BC">
              <w:rPr>
                <w:rFonts w:ascii="Tahoma" w:eastAsia="Times New Roman" w:hAnsi="Tahoma" w:cs="Tahoma"/>
                <w:b/>
                <w:bCs/>
                <w:color w:val="auto"/>
                <w:sz w:val="18"/>
                <w:szCs w:val="18"/>
                <w:lang w:eastAsia="pl-PL"/>
              </w:rPr>
              <w:t>zgodny z konfiguracją podaną w</w:t>
            </w:r>
            <w:r w:rsidR="00771351" w:rsidRPr="008360BC">
              <w:rPr>
                <w:rFonts w:ascii="Tahoma" w:eastAsia="Times New Roman" w:hAnsi="Tahoma" w:cs="Tahoma"/>
                <w:b/>
                <w:bCs/>
                <w:color w:val="auto"/>
                <w:sz w:val="18"/>
                <w:szCs w:val="18"/>
                <w:lang w:eastAsia="pl-PL"/>
              </w:rPr>
              <w:t> </w:t>
            </w:r>
            <w:r w:rsidRPr="008360BC">
              <w:rPr>
                <w:rFonts w:ascii="Tahoma" w:eastAsia="Times New Roman" w:hAnsi="Tahoma" w:cs="Tahoma"/>
                <w:b/>
                <w:bCs/>
                <w:color w:val="auto"/>
                <w:sz w:val="18"/>
                <w:szCs w:val="18"/>
                <w:lang w:eastAsia="pl-PL"/>
              </w:rPr>
              <w:t xml:space="preserve">załączniku nr 3 </w:t>
            </w:r>
            <w:r w:rsidR="008360BC" w:rsidRPr="008360BC">
              <w:rPr>
                <w:rFonts w:ascii="Tahoma" w:eastAsia="Times New Roman" w:hAnsi="Tahoma" w:cs="Tahoma"/>
                <w:b/>
                <w:bCs/>
                <w:color w:val="auto"/>
                <w:sz w:val="18"/>
                <w:szCs w:val="18"/>
                <w:lang w:eastAsia="pl-PL"/>
              </w:rPr>
              <w:t>–</w:t>
            </w:r>
            <w:r w:rsidRPr="008360BC">
              <w:rPr>
                <w:rFonts w:ascii="Tahoma" w:eastAsia="Times New Roman" w:hAnsi="Tahoma" w:cs="Tahoma"/>
                <w:b/>
                <w:bCs/>
                <w:color w:val="auto"/>
                <w:sz w:val="18"/>
                <w:szCs w:val="18"/>
                <w:lang w:eastAsia="pl-PL"/>
              </w:rPr>
              <w:t xml:space="preserve"> </w:t>
            </w:r>
            <w:r w:rsidR="008360BC" w:rsidRPr="008360BC">
              <w:rPr>
                <w:rFonts w:ascii="Tahoma" w:eastAsia="Times New Roman" w:hAnsi="Tahoma" w:cs="Tahoma"/>
                <w:b/>
                <w:bCs/>
                <w:color w:val="auto"/>
                <w:sz w:val="18"/>
                <w:szCs w:val="18"/>
                <w:lang w:eastAsia="pl-PL"/>
              </w:rPr>
              <w:t>„</w:t>
            </w:r>
            <w:r w:rsidR="008360BC" w:rsidRPr="008360BC">
              <w:rPr>
                <w:rFonts w:ascii="Tahoma" w:hAnsi="Tahoma" w:cs="Tahoma"/>
                <w:b/>
                <w:color w:val="auto"/>
                <w:sz w:val="18"/>
                <w:szCs w:val="18"/>
              </w:rPr>
              <w:t>Wymagania techniczne – warunki graniczne i pożądane</w:t>
            </w:r>
            <w:r w:rsidR="00E573E7">
              <w:rPr>
                <w:rFonts w:ascii="Tahoma" w:hAnsi="Tahoma" w:cs="Tahoma"/>
                <w:b/>
                <w:color w:val="auto"/>
                <w:sz w:val="18"/>
                <w:szCs w:val="18"/>
              </w:rPr>
              <w:t xml:space="preserve">”. </w:t>
            </w:r>
            <w:r w:rsidR="0057403E">
              <w:rPr>
                <w:rFonts w:ascii="Tahoma" w:hAnsi="Tahoma" w:cs="Tahoma"/>
                <w:b/>
                <w:color w:val="auto"/>
                <w:sz w:val="18"/>
                <w:szCs w:val="18"/>
              </w:rPr>
              <w:t xml:space="preserve">Wartość dzierżawy obejmuje </w:t>
            </w:r>
            <w:r w:rsidR="00E573E7">
              <w:rPr>
                <w:rFonts w:ascii="Tahoma" w:hAnsi="Tahoma" w:cs="Tahoma"/>
                <w:b/>
                <w:color w:val="auto"/>
                <w:sz w:val="18"/>
                <w:szCs w:val="18"/>
              </w:rPr>
              <w:t>k</w:t>
            </w:r>
            <w:r w:rsidR="003F1E97" w:rsidRPr="008360BC">
              <w:rPr>
                <w:rFonts w:ascii="Tahoma" w:eastAsia="Times New Roman" w:hAnsi="Tahoma" w:cs="Tahoma"/>
                <w:b/>
                <w:bCs/>
                <w:color w:val="auto"/>
                <w:sz w:val="18"/>
                <w:szCs w:val="18"/>
                <w:lang w:eastAsia="pl-PL"/>
              </w:rPr>
              <w:t>oszt</w:t>
            </w:r>
            <w:r w:rsidR="00E573E7">
              <w:rPr>
                <w:rFonts w:ascii="Tahoma" w:eastAsia="Times New Roman" w:hAnsi="Tahoma" w:cs="Tahoma"/>
                <w:b/>
                <w:bCs/>
                <w:color w:val="auto"/>
                <w:sz w:val="18"/>
                <w:szCs w:val="18"/>
                <w:lang w:eastAsia="pl-PL"/>
              </w:rPr>
              <w:t xml:space="preserve">y </w:t>
            </w:r>
            <w:r w:rsidR="003F1E97" w:rsidRPr="008360BC">
              <w:rPr>
                <w:rFonts w:ascii="Tahoma" w:eastAsia="Times New Roman" w:hAnsi="Tahoma" w:cs="Tahoma"/>
                <w:b/>
                <w:bCs/>
                <w:color w:val="auto"/>
                <w:sz w:val="18"/>
                <w:szCs w:val="18"/>
                <w:lang w:eastAsia="pl-PL"/>
              </w:rPr>
              <w:t>opieki serwisowej</w:t>
            </w:r>
            <w:r w:rsidR="0016399C" w:rsidRPr="008360BC">
              <w:rPr>
                <w:rFonts w:ascii="Tahoma" w:eastAsia="Times New Roman" w:hAnsi="Tahoma" w:cs="Tahoma"/>
                <w:b/>
                <w:bCs/>
                <w:color w:val="auto"/>
                <w:sz w:val="18"/>
                <w:szCs w:val="18"/>
                <w:lang w:eastAsia="pl-PL"/>
              </w:rPr>
              <w:t>.</w:t>
            </w:r>
          </w:p>
        </w:tc>
      </w:tr>
      <w:tr w:rsidR="00D83CDE" w:rsidRPr="00D83CDE" w:rsidTr="00440670">
        <w:trPr>
          <w:trHeight w:val="1245"/>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left"/>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Minimalny okres dzierżawy aparatu </w:t>
            </w:r>
          </w:p>
        </w:tc>
        <w:tc>
          <w:tcPr>
            <w:tcW w:w="1030"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12 m-cy</w:t>
            </w:r>
          </w:p>
        </w:tc>
        <w:tc>
          <w:tcPr>
            <w:tcW w:w="1418"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p>
        </w:tc>
        <w:tc>
          <w:tcPr>
            <w:tcW w:w="1039"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087"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380"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889" w:type="dxa"/>
            <w:gridSpan w:val="2"/>
            <w:tcBorders>
              <w:top w:val="single" w:sz="4" w:space="0" w:color="auto"/>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Zamawiający w </w:t>
            </w:r>
            <w:r w:rsidRPr="00D83CDE">
              <w:rPr>
                <w:rFonts w:ascii="Tahoma" w:eastAsia="Times New Roman" w:hAnsi="Tahoma" w:cs="Tahoma"/>
                <w:color w:val="000000"/>
                <w:sz w:val="18"/>
                <w:szCs w:val="18"/>
                <w:lang w:eastAsia="pl-PL"/>
              </w:rPr>
              <w:t>okresie pierwszego roku użytkowania dzierżawionego aparatu wymaga stałości ceny ryczałtowej</w:t>
            </w:r>
          </w:p>
        </w:tc>
      </w:tr>
      <w:tr w:rsidR="00D83CDE" w:rsidRPr="00D83CDE" w:rsidTr="00440670">
        <w:trPr>
          <w:trHeight w:val="1245"/>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left"/>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Opcjonalny okres dzierżawy kolejne miesiące</w:t>
            </w:r>
          </w:p>
        </w:tc>
        <w:tc>
          <w:tcPr>
            <w:tcW w:w="1030"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36 m-cy</w:t>
            </w:r>
          </w:p>
        </w:tc>
        <w:tc>
          <w:tcPr>
            <w:tcW w:w="1418"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p>
        </w:tc>
        <w:tc>
          <w:tcPr>
            <w:tcW w:w="1039" w:type="dxa"/>
            <w:tcBorders>
              <w:top w:val="nil"/>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087"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380" w:type="dxa"/>
            <w:tcBorders>
              <w:top w:val="nil"/>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889" w:type="dxa"/>
            <w:gridSpan w:val="2"/>
            <w:tcBorders>
              <w:top w:val="single" w:sz="4" w:space="0" w:color="auto"/>
              <w:left w:val="nil"/>
              <w:bottom w:val="single" w:sz="4" w:space="0" w:color="auto"/>
              <w:right w:val="single" w:sz="4" w:space="0" w:color="000000"/>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Gwarantujemy stałość ceny przez kolejne ….. *</w:t>
            </w:r>
            <w:r w:rsidR="00187223" w:rsidRPr="00D110DB">
              <w:rPr>
                <w:rFonts w:ascii="Tahoma" w:eastAsia="Times New Roman" w:hAnsi="Tahoma" w:cs="Tahoma"/>
                <w:color w:val="000000"/>
                <w:sz w:val="18"/>
                <w:szCs w:val="18"/>
                <w:lang w:eastAsia="pl-PL"/>
              </w:rPr>
              <w:t>*</w:t>
            </w:r>
            <w:r w:rsidRPr="00D83CDE">
              <w:rPr>
                <w:rFonts w:ascii="Tahoma" w:eastAsia="Times New Roman" w:hAnsi="Tahoma" w:cs="Tahoma"/>
                <w:color w:val="000000"/>
                <w:sz w:val="18"/>
                <w:szCs w:val="18"/>
                <w:lang w:eastAsia="pl-PL"/>
              </w:rPr>
              <w:t>m-cy, począwszy od miesiąca kolejnego po upływie 12 miesięcznego okresu minimalnego</w:t>
            </w:r>
          </w:p>
        </w:tc>
      </w:tr>
      <w:tr w:rsidR="00D83CDE" w:rsidRPr="00D83CDE" w:rsidTr="00440670">
        <w:trPr>
          <w:trHeight w:val="495"/>
        </w:trPr>
        <w:tc>
          <w:tcPr>
            <w:tcW w:w="41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83CDE" w:rsidRPr="00D110DB" w:rsidRDefault="00D83CDE" w:rsidP="00771351">
            <w:pPr>
              <w:spacing w:after="0" w:line="240" w:lineRule="auto"/>
              <w:jc w:val="right"/>
              <w:rPr>
                <w:rFonts w:ascii="Tahoma" w:eastAsia="Times New Roman" w:hAnsi="Tahoma" w:cs="Tahoma"/>
                <w:b/>
                <w:bCs/>
                <w:color w:val="000000"/>
                <w:sz w:val="18"/>
                <w:szCs w:val="18"/>
                <w:lang w:eastAsia="pl-PL"/>
              </w:rPr>
            </w:pPr>
            <w:r w:rsidRPr="00D110DB">
              <w:rPr>
                <w:rFonts w:ascii="Tahoma" w:eastAsia="Times New Roman" w:hAnsi="Tahoma" w:cs="Tahoma"/>
                <w:b/>
                <w:bCs/>
                <w:color w:val="000000"/>
                <w:sz w:val="18"/>
                <w:szCs w:val="18"/>
                <w:lang w:eastAsia="pl-PL"/>
              </w:rPr>
              <w:t xml:space="preserve">Cena za cały okres dzierżawy: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b/>
                <w:bCs/>
                <w:color w:val="000000"/>
                <w:sz w:val="18"/>
                <w:szCs w:val="18"/>
                <w:lang w:eastAsia="pl-PL"/>
              </w:rPr>
            </w:pPr>
            <w:r w:rsidRPr="00D83CDE">
              <w:rPr>
                <w:rFonts w:ascii="Tahoma" w:eastAsia="Times New Roman" w:hAnsi="Tahoma" w:cs="Tahoma"/>
                <w:b/>
                <w:bCs/>
                <w:color w:val="000000"/>
                <w:sz w:val="18"/>
                <w:szCs w:val="18"/>
                <w:lang w:eastAsia="pl-PL"/>
              </w:rPr>
              <w:t> </w:t>
            </w:r>
          </w:p>
        </w:tc>
        <w:tc>
          <w:tcPr>
            <w:tcW w:w="1570" w:type="dxa"/>
            <w:tcBorders>
              <w:top w:val="nil"/>
              <w:left w:val="nil"/>
              <w:bottom w:val="nil"/>
              <w:right w:val="nil"/>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p>
        </w:tc>
        <w:tc>
          <w:tcPr>
            <w:tcW w:w="319" w:type="dxa"/>
            <w:tcBorders>
              <w:top w:val="nil"/>
              <w:left w:val="nil"/>
              <w:bottom w:val="nil"/>
              <w:right w:val="nil"/>
            </w:tcBorders>
            <w:shd w:val="clear" w:color="auto" w:fill="auto"/>
            <w:noWrap/>
            <w:vAlign w:val="center"/>
            <w:hideMark/>
          </w:tcPr>
          <w:p w:rsidR="00D83CDE" w:rsidRPr="00D83CDE" w:rsidRDefault="00D83CDE" w:rsidP="00D83CDE">
            <w:pPr>
              <w:spacing w:after="0" w:line="240" w:lineRule="auto"/>
              <w:jc w:val="center"/>
              <w:rPr>
                <w:rFonts w:ascii="Tahoma" w:eastAsia="Times New Roman" w:hAnsi="Tahoma" w:cs="Tahoma"/>
                <w:color w:val="000000"/>
                <w:sz w:val="18"/>
                <w:szCs w:val="18"/>
                <w:lang w:eastAsia="pl-PL"/>
              </w:rPr>
            </w:pPr>
          </w:p>
        </w:tc>
      </w:tr>
    </w:tbl>
    <w:p w:rsidR="00D83CDE" w:rsidRPr="00E1533B" w:rsidRDefault="00053F3D" w:rsidP="00D83CDE">
      <w:pPr>
        <w:spacing w:after="0" w:line="240" w:lineRule="auto"/>
        <w:jc w:val="left"/>
        <w:rPr>
          <w:rFonts w:ascii="Tahoma" w:eastAsia="Times New Roman" w:hAnsi="Tahoma" w:cs="Tahoma"/>
          <w:color w:val="000000"/>
          <w:sz w:val="16"/>
          <w:szCs w:val="16"/>
          <w:lang w:eastAsia="pl-PL"/>
        </w:rPr>
      </w:pPr>
      <w:r w:rsidRPr="00E1533B">
        <w:rPr>
          <w:rFonts w:ascii="Tahoma" w:eastAsia="Times New Roman" w:hAnsi="Tahoma" w:cs="Tahoma"/>
          <w:color w:val="000000"/>
          <w:sz w:val="16"/>
          <w:szCs w:val="16"/>
          <w:lang w:eastAsia="pl-PL"/>
        </w:rPr>
        <w:t>Uwaga:</w:t>
      </w:r>
      <w:r w:rsidR="00187223" w:rsidRPr="00E1533B">
        <w:rPr>
          <w:rFonts w:ascii="Tahoma" w:eastAsia="Times New Roman" w:hAnsi="Tahoma" w:cs="Tahoma"/>
          <w:color w:val="000000"/>
          <w:sz w:val="16"/>
          <w:szCs w:val="16"/>
          <w:lang w:eastAsia="pl-PL"/>
        </w:rPr>
        <w:t>*</w:t>
      </w:r>
      <w:r w:rsidR="00D83CDE" w:rsidRPr="00E1533B">
        <w:rPr>
          <w:rFonts w:ascii="Tahoma" w:eastAsia="Times New Roman" w:hAnsi="Tahoma" w:cs="Tahoma"/>
          <w:color w:val="000000"/>
          <w:sz w:val="16"/>
          <w:szCs w:val="16"/>
          <w:lang w:eastAsia="pl-PL"/>
        </w:rPr>
        <w:t>*) należy podać okres w miesiącach kolumna "g" wiersz drugi "gwarancja stałości ceny". Nie podanie gwarancji zostanie zinterpretowane przez Zamawiającego jako brak zdeklarowanej stałości ceny czyli 0 m-cy. W</w:t>
      </w:r>
      <w:r w:rsidRPr="00E1533B">
        <w:rPr>
          <w:rFonts w:ascii="Tahoma" w:eastAsia="Times New Roman" w:hAnsi="Tahoma" w:cs="Tahoma"/>
          <w:color w:val="000000"/>
          <w:sz w:val="16"/>
          <w:szCs w:val="16"/>
          <w:lang w:eastAsia="pl-PL"/>
        </w:rPr>
        <w:t> </w:t>
      </w:r>
      <w:r w:rsidR="00D83CDE" w:rsidRPr="00E1533B">
        <w:rPr>
          <w:rFonts w:ascii="Tahoma" w:eastAsia="Times New Roman" w:hAnsi="Tahoma" w:cs="Tahoma"/>
          <w:color w:val="000000"/>
          <w:sz w:val="16"/>
          <w:szCs w:val="16"/>
          <w:lang w:eastAsia="pl-PL"/>
        </w:rPr>
        <w:t>odniesieniu do zmiany ceny zastosowanie mają przepisy ustawy PZP. Zmiana ceny może zostać dokonana wyłącznie</w:t>
      </w:r>
      <w:r w:rsidR="00440670" w:rsidRPr="00E1533B">
        <w:rPr>
          <w:rFonts w:ascii="Tahoma" w:eastAsia="Times New Roman" w:hAnsi="Tahoma" w:cs="Tahoma"/>
          <w:color w:val="000000"/>
          <w:sz w:val="16"/>
          <w:szCs w:val="16"/>
          <w:lang w:eastAsia="pl-PL"/>
        </w:rPr>
        <w:t xml:space="preserve"> w </w:t>
      </w:r>
      <w:r w:rsidR="00D83CDE" w:rsidRPr="00E1533B">
        <w:rPr>
          <w:rFonts w:ascii="Tahoma" w:eastAsia="Times New Roman" w:hAnsi="Tahoma" w:cs="Tahoma"/>
          <w:color w:val="000000"/>
          <w:sz w:val="16"/>
          <w:szCs w:val="16"/>
          <w:lang w:eastAsia="pl-PL"/>
        </w:rPr>
        <w:t>odniesieniu do art. 142 ust. 5 ustawy PZP;</w:t>
      </w:r>
      <w:r w:rsidR="00EE23B8" w:rsidRPr="00E1533B">
        <w:rPr>
          <w:rFonts w:ascii="Tahoma" w:eastAsia="Times New Roman" w:hAnsi="Tahoma" w:cs="Tahoma"/>
          <w:color w:val="000000"/>
          <w:sz w:val="16"/>
          <w:szCs w:val="16"/>
          <w:lang w:eastAsia="pl-PL"/>
        </w:rPr>
        <w:t xml:space="preserve"> </w:t>
      </w:r>
    </w:p>
    <w:p w:rsidR="005F3816" w:rsidRPr="00D110DB" w:rsidRDefault="005F3816" w:rsidP="00D83CDE">
      <w:pPr>
        <w:spacing w:after="0" w:line="240" w:lineRule="auto"/>
        <w:jc w:val="left"/>
        <w:rPr>
          <w:rFonts w:ascii="Tahoma" w:eastAsia="Times New Roman" w:hAnsi="Tahoma" w:cs="Tahoma"/>
          <w:b/>
          <w:color w:val="000000"/>
          <w:sz w:val="18"/>
          <w:szCs w:val="18"/>
          <w:lang w:eastAsia="pl-PL"/>
        </w:rPr>
      </w:pPr>
    </w:p>
    <w:p w:rsidR="00FC1C02" w:rsidRPr="00D110DB" w:rsidRDefault="009F67E0" w:rsidP="00D83CDE">
      <w:pPr>
        <w:spacing w:after="0" w:line="240" w:lineRule="auto"/>
        <w:jc w:val="left"/>
        <w:rPr>
          <w:rFonts w:ascii="Tahoma" w:eastAsia="Times New Roman" w:hAnsi="Tahoma" w:cs="Tahoma"/>
          <w:b/>
          <w:color w:val="000000"/>
          <w:sz w:val="18"/>
          <w:szCs w:val="18"/>
          <w:lang w:eastAsia="pl-PL"/>
        </w:rPr>
      </w:pPr>
      <w:r w:rsidRPr="00D110DB">
        <w:rPr>
          <w:rFonts w:ascii="Tahoma" w:eastAsia="Times New Roman" w:hAnsi="Tahoma" w:cs="Tahoma"/>
          <w:b/>
          <w:color w:val="000000"/>
          <w:sz w:val="18"/>
          <w:szCs w:val="18"/>
          <w:lang w:eastAsia="pl-PL"/>
        </w:rPr>
        <w:t>Tabela II</w:t>
      </w:r>
      <w:r w:rsidR="00771351" w:rsidRPr="00D110DB">
        <w:rPr>
          <w:rFonts w:ascii="Tahoma" w:eastAsia="Times New Roman" w:hAnsi="Tahoma" w:cs="Tahoma"/>
          <w:b/>
          <w:color w:val="000000"/>
          <w:sz w:val="18"/>
          <w:szCs w:val="18"/>
          <w:lang w:eastAsia="pl-PL"/>
        </w:rPr>
        <w:t>.</w:t>
      </w:r>
    </w:p>
    <w:tbl>
      <w:tblPr>
        <w:tblW w:w="9445" w:type="dxa"/>
        <w:tblInd w:w="58" w:type="dxa"/>
        <w:tblCellMar>
          <w:left w:w="70" w:type="dxa"/>
          <w:right w:w="70" w:type="dxa"/>
        </w:tblCellMar>
        <w:tblLook w:val="04A0"/>
      </w:tblPr>
      <w:tblGrid>
        <w:gridCol w:w="4123"/>
        <w:gridCol w:w="1307"/>
        <w:gridCol w:w="911"/>
        <w:gridCol w:w="1326"/>
        <w:gridCol w:w="1778"/>
      </w:tblGrid>
      <w:tr w:rsidR="0004494E" w:rsidRPr="00D110DB" w:rsidTr="0004494E">
        <w:trPr>
          <w:trHeight w:val="7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Przedmiot </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EE23B8" w:rsidRPr="00D110DB" w:rsidRDefault="00EE23B8" w:rsidP="0004494E">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Wartość netto </w:t>
            </w:r>
            <w:r w:rsidRPr="00D110DB">
              <w:rPr>
                <w:rFonts w:ascii="Tahoma" w:eastAsia="Times New Roman" w:hAnsi="Tahoma" w:cs="Tahoma"/>
                <w:color w:val="000000"/>
                <w:sz w:val="18"/>
                <w:szCs w:val="18"/>
                <w:lang w:eastAsia="pl-PL"/>
              </w:rPr>
              <w:t>w PLN</w:t>
            </w:r>
          </w:p>
          <w:p w:rsidR="0004494E" w:rsidRPr="00D110DB" w:rsidRDefault="0004494E" w:rsidP="0004494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 xml:space="preserve">(przeniesienie z załącznika </w:t>
            </w:r>
          </w:p>
          <w:p w:rsidR="0004494E" w:rsidRPr="00D83CDE" w:rsidRDefault="0004494E" w:rsidP="0004494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nr 2)</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Stawka % lub kwota podatku VAT</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EE23B8" w:rsidRPr="00D110DB" w:rsidRDefault="00EE23B8" w:rsidP="005819A3">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 xml:space="preserve">Wartość brutto </w:t>
            </w:r>
            <w:r w:rsidRPr="00D110DB">
              <w:rPr>
                <w:rFonts w:ascii="Tahoma" w:eastAsia="Times New Roman" w:hAnsi="Tahoma" w:cs="Tahoma"/>
                <w:color w:val="000000"/>
                <w:sz w:val="18"/>
                <w:szCs w:val="18"/>
                <w:lang w:eastAsia="pl-PL"/>
              </w:rPr>
              <w:t>w PLN</w:t>
            </w:r>
          </w:p>
          <w:p w:rsidR="0004494E" w:rsidRPr="00D110DB" w:rsidRDefault="0004494E" w:rsidP="0004494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 xml:space="preserve">(przeniesienie z załącznika </w:t>
            </w:r>
          </w:p>
          <w:p w:rsidR="00EE23B8" w:rsidRPr="00D83CDE" w:rsidRDefault="0004494E" w:rsidP="0004494E">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nr 2)</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FC1C02" w:rsidRPr="00D110DB" w:rsidRDefault="00EE23B8" w:rsidP="005819A3">
            <w:pPr>
              <w:spacing w:after="0" w:line="240" w:lineRule="auto"/>
              <w:jc w:val="center"/>
              <w:rPr>
                <w:rFonts w:ascii="Tahoma" w:eastAsia="Times New Roman" w:hAnsi="Tahoma" w:cs="Tahoma"/>
                <w:b/>
                <w:color w:val="000000"/>
                <w:sz w:val="18"/>
                <w:szCs w:val="18"/>
                <w:lang w:eastAsia="pl-PL"/>
              </w:rPr>
            </w:pPr>
            <w:r w:rsidRPr="00D110DB">
              <w:rPr>
                <w:rFonts w:ascii="Tahoma" w:eastAsia="Times New Roman" w:hAnsi="Tahoma" w:cs="Tahoma"/>
                <w:b/>
                <w:color w:val="000000"/>
                <w:sz w:val="18"/>
                <w:szCs w:val="18"/>
                <w:lang w:eastAsia="pl-PL"/>
              </w:rPr>
              <w:t>Termin dostawy</w:t>
            </w:r>
            <w:r w:rsidR="00FC1C02" w:rsidRPr="00D110DB">
              <w:rPr>
                <w:rFonts w:ascii="Tahoma" w:eastAsia="Times New Roman" w:hAnsi="Tahoma" w:cs="Tahoma"/>
                <w:b/>
                <w:color w:val="000000"/>
                <w:sz w:val="18"/>
                <w:szCs w:val="18"/>
                <w:lang w:eastAsia="pl-PL"/>
              </w:rPr>
              <w:t xml:space="preserve"> </w:t>
            </w:r>
          </w:p>
          <w:p w:rsidR="00EE23B8" w:rsidRPr="00D110DB" w:rsidRDefault="00FC1C02" w:rsidP="00FC1C02">
            <w:pPr>
              <w:spacing w:after="0" w:line="240" w:lineRule="auto"/>
              <w:jc w:val="center"/>
              <w:rPr>
                <w:rFonts w:ascii="Tahoma" w:eastAsia="Times New Roman" w:hAnsi="Tahoma" w:cs="Tahoma"/>
                <w:b/>
                <w:color w:val="000000"/>
                <w:sz w:val="18"/>
                <w:szCs w:val="18"/>
                <w:lang w:eastAsia="pl-PL"/>
              </w:rPr>
            </w:pPr>
            <w:r w:rsidRPr="00D110DB">
              <w:rPr>
                <w:rFonts w:ascii="Tahoma" w:eastAsia="Times New Roman" w:hAnsi="Tahoma" w:cs="Tahoma"/>
                <w:b/>
                <w:color w:val="000000"/>
                <w:sz w:val="18"/>
                <w:szCs w:val="18"/>
                <w:lang w:eastAsia="pl-PL"/>
              </w:rPr>
              <w:t xml:space="preserve">w dniach </w:t>
            </w:r>
          </w:p>
          <w:p w:rsidR="00FC1C02" w:rsidRPr="003F1E97" w:rsidRDefault="00FC1C02" w:rsidP="00FC1C02">
            <w:pPr>
              <w:spacing w:after="0" w:line="240" w:lineRule="auto"/>
              <w:jc w:val="center"/>
              <w:rPr>
                <w:rFonts w:ascii="Tahoma" w:eastAsia="Times New Roman" w:hAnsi="Tahoma" w:cs="Tahoma"/>
                <w:b/>
                <w:color w:val="000000"/>
                <w:sz w:val="18"/>
                <w:szCs w:val="18"/>
                <w:u w:val="single"/>
                <w:lang w:eastAsia="pl-PL"/>
              </w:rPr>
            </w:pPr>
            <w:r w:rsidRPr="003F1E97">
              <w:rPr>
                <w:rFonts w:ascii="Tahoma" w:eastAsia="Times New Roman" w:hAnsi="Tahoma" w:cs="Tahoma"/>
                <w:b/>
                <w:color w:val="000000"/>
                <w:sz w:val="18"/>
                <w:szCs w:val="18"/>
                <w:u w:val="single"/>
                <w:lang w:eastAsia="pl-PL"/>
              </w:rPr>
              <w:t>- parametr oceniany</w:t>
            </w:r>
          </w:p>
        </w:tc>
      </w:tr>
      <w:tr w:rsidR="0004494E" w:rsidRPr="00D110DB" w:rsidTr="0004494E">
        <w:trPr>
          <w:trHeight w:val="162"/>
        </w:trPr>
        <w:tc>
          <w:tcPr>
            <w:tcW w:w="4123" w:type="dxa"/>
            <w:tcBorders>
              <w:top w:val="nil"/>
              <w:left w:val="single" w:sz="4" w:space="0" w:color="auto"/>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83CDE">
              <w:rPr>
                <w:rFonts w:ascii="Tahoma" w:eastAsia="Times New Roman" w:hAnsi="Tahoma" w:cs="Tahoma"/>
                <w:color w:val="000000"/>
                <w:sz w:val="18"/>
                <w:szCs w:val="18"/>
                <w:lang w:eastAsia="pl-PL"/>
              </w:rPr>
              <w:t>a</w:t>
            </w:r>
          </w:p>
        </w:tc>
        <w:tc>
          <w:tcPr>
            <w:tcW w:w="1307"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b</w:t>
            </w:r>
          </w:p>
        </w:tc>
        <w:tc>
          <w:tcPr>
            <w:tcW w:w="911"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c</w:t>
            </w:r>
          </w:p>
        </w:tc>
        <w:tc>
          <w:tcPr>
            <w:tcW w:w="1326"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d</w:t>
            </w:r>
          </w:p>
        </w:tc>
        <w:tc>
          <w:tcPr>
            <w:tcW w:w="1778" w:type="dxa"/>
            <w:tcBorders>
              <w:top w:val="single" w:sz="4" w:space="0" w:color="auto"/>
              <w:left w:val="nil"/>
              <w:bottom w:val="single" w:sz="4" w:space="0" w:color="auto"/>
              <w:right w:val="single" w:sz="4" w:space="0" w:color="000000"/>
            </w:tcBorders>
            <w:shd w:val="clear" w:color="auto" w:fill="auto"/>
            <w:vAlign w:val="center"/>
            <w:hideMark/>
          </w:tcPr>
          <w:p w:rsidR="00EE23B8" w:rsidRPr="00D83CDE" w:rsidRDefault="00EE23B8" w:rsidP="005819A3">
            <w:pPr>
              <w:spacing w:after="0" w:line="240" w:lineRule="auto"/>
              <w:jc w:val="center"/>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e</w:t>
            </w:r>
          </w:p>
        </w:tc>
      </w:tr>
      <w:tr w:rsidR="0004494E" w:rsidRPr="00D110DB" w:rsidTr="0004494E">
        <w:trPr>
          <w:trHeight w:val="162"/>
        </w:trPr>
        <w:tc>
          <w:tcPr>
            <w:tcW w:w="4123" w:type="dxa"/>
            <w:tcBorders>
              <w:top w:val="nil"/>
              <w:left w:val="single" w:sz="4" w:space="0" w:color="auto"/>
              <w:bottom w:val="single" w:sz="4" w:space="0" w:color="auto"/>
              <w:right w:val="single" w:sz="4" w:space="0" w:color="auto"/>
            </w:tcBorders>
            <w:shd w:val="clear" w:color="auto" w:fill="auto"/>
            <w:vAlign w:val="center"/>
            <w:hideMark/>
          </w:tcPr>
          <w:p w:rsidR="00771351" w:rsidRPr="00D110DB" w:rsidRDefault="00FC1C02" w:rsidP="00771351">
            <w:pPr>
              <w:spacing w:after="0" w:line="240" w:lineRule="auto"/>
              <w:jc w:val="left"/>
              <w:rPr>
                <w:rFonts w:ascii="Tahoma" w:eastAsia="Times New Roman" w:hAnsi="Tahoma" w:cs="Tahoma"/>
                <w:color w:val="000000"/>
                <w:sz w:val="18"/>
                <w:szCs w:val="18"/>
                <w:lang w:eastAsia="pl-PL"/>
              </w:rPr>
            </w:pPr>
            <w:r w:rsidRPr="00D110DB">
              <w:rPr>
                <w:rFonts w:ascii="Tahoma" w:eastAsia="Times New Roman" w:hAnsi="Tahoma" w:cs="Tahoma"/>
                <w:b/>
                <w:color w:val="000000"/>
                <w:sz w:val="18"/>
                <w:szCs w:val="18"/>
                <w:lang w:eastAsia="pl-PL"/>
              </w:rPr>
              <w:t>Zakup i dostawa zestawów do operacji usuwan</w:t>
            </w:r>
            <w:r w:rsidR="00F00E87" w:rsidRPr="00D110DB">
              <w:rPr>
                <w:rFonts w:ascii="Tahoma" w:eastAsia="Times New Roman" w:hAnsi="Tahoma" w:cs="Tahoma"/>
                <w:b/>
                <w:color w:val="000000"/>
                <w:sz w:val="18"/>
                <w:szCs w:val="18"/>
                <w:lang w:eastAsia="pl-PL"/>
              </w:rPr>
              <w:t>ia zaćmy metodą mikrocięcia dla </w:t>
            </w:r>
            <w:r w:rsidRPr="00D110DB">
              <w:rPr>
                <w:rFonts w:ascii="Tahoma" w:eastAsia="Times New Roman" w:hAnsi="Tahoma" w:cs="Tahoma"/>
                <w:b/>
                <w:color w:val="000000"/>
                <w:sz w:val="18"/>
                <w:szCs w:val="18"/>
                <w:lang w:eastAsia="pl-PL"/>
              </w:rPr>
              <w:t>Sali operacyjnej Oddziału Okulistycznego</w:t>
            </w:r>
            <w:r w:rsidRPr="00D110DB">
              <w:rPr>
                <w:rFonts w:ascii="Tahoma" w:eastAsia="Times New Roman" w:hAnsi="Tahoma" w:cs="Tahoma"/>
                <w:color w:val="000000"/>
                <w:sz w:val="18"/>
                <w:szCs w:val="18"/>
                <w:lang w:eastAsia="pl-PL"/>
              </w:rPr>
              <w:t xml:space="preserve"> - wyroby medyczne, materiały ste</w:t>
            </w:r>
            <w:r w:rsidR="0004494E" w:rsidRPr="00D110DB">
              <w:rPr>
                <w:rFonts w:ascii="Tahoma" w:eastAsia="Times New Roman" w:hAnsi="Tahoma" w:cs="Tahoma"/>
                <w:color w:val="000000"/>
                <w:sz w:val="18"/>
                <w:szCs w:val="18"/>
                <w:lang w:eastAsia="pl-PL"/>
              </w:rPr>
              <w:t>rylne, jednorazowe, zużywalne i </w:t>
            </w:r>
            <w:r w:rsidRPr="00D110DB">
              <w:rPr>
                <w:rFonts w:ascii="Tahoma" w:eastAsia="Times New Roman" w:hAnsi="Tahoma" w:cs="Tahoma"/>
                <w:color w:val="000000"/>
                <w:sz w:val="18"/>
                <w:szCs w:val="18"/>
                <w:lang w:eastAsia="pl-PL"/>
              </w:rPr>
              <w:t>wyroby wielokrotnego użytku  me</w:t>
            </w:r>
            <w:r w:rsidR="00771351" w:rsidRPr="00D110DB">
              <w:rPr>
                <w:rFonts w:ascii="Tahoma" w:eastAsia="Times New Roman" w:hAnsi="Tahoma" w:cs="Tahoma"/>
                <w:color w:val="000000"/>
                <w:sz w:val="18"/>
                <w:szCs w:val="18"/>
                <w:lang w:eastAsia="pl-PL"/>
              </w:rPr>
              <w:t>dyczne, materiały jednorazowe i </w:t>
            </w:r>
            <w:r w:rsidRPr="00D110DB">
              <w:rPr>
                <w:rFonts w:ascii="Tahoma" w:eastAsia="Times New Roman" w:hAnsi="Tahoma" w:cs="Tahoma"/>
                <w:color w:val="000000"/>
                <w:sz w:val="18"/>
                <w:szCs w:val="18"/>
                <w:lang w:eastAsia="pl-PL"/>
              </w:rPr>
              <w:t>zużywalne.</w:t>
            </w:r>
          </w:p>
          <w:p w:rsidR="00FC1C02" w:rsidRPr="00D110DB" w:rsidRDefault="00FC1C02" w:rsidP="00771351">
            <w:pPr>
              <w:spacing w:after="0" w:line="240" w:lineRule="auto"/>
              <w:jc w:val="left"/>
              <w:rPr>
                <w:rFonts w:ascii="Tahoma" w:eastAsia="Times New Roman" w:hAnsi="Tahoma" w:cs="Tahoma"/>
                <w:color w:val="000000"/>
                <w:sz w:val="18"/>
                <w:szCs w:val="18"/>
                <w:lang w:eastAsia="pl-PL"/>
              </w:rPr>
            </w:pPr>
            <w:r w:rsidRPr="00D110DB">
              <w:rPr>
                <w:rFonts w:ascii="Tahoma" w:eastAsia="Times New Roman" w:hAnsi="Tahoma" w:cs="Tahoma"/>
                <w:color w:val="000000"/>
                <w:sz w:val="18"/>
                <w:szCs w:val="18"/>
                <w:lang w:eastAsia="pl-PL"/>
              </w:rPr>
              <w:t xml:space="preserve">Asortyment i ceny jednostkowe podano w załączonym do oferty formularzu asortymentowo-cenowym – </w:t>
            </w:r>
            <w:r w:rsidRPr="00D110DB">
              <w:rPr>
                <w:rFonts w:ascii="Tahoma" w:eastAsia="Times New Roman" w:hAnsi="Tahoma" w:cs="Tahoma"/>
                <w:b/>
                <w:color w:val="000000"/>
                <w:sz w:val="18"/>
                <w:szCs w:val="18"/>
                <w:lang w:eastAsia="pl-PL"/>
              </w:rPr>
              <w:t>załącznik nr 2 do SIWZ.</w:t>
            </w:r>
          </w:p>
        </w:tc>
        <w:tc>
          <w:tcPr>
            <w:tcW w:w="1307"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EE23B8">
            <w:pPr>
              <w:spacing w:after="0" w:line="240" w:lineRule="auto"/>
              <w:jc w:val="left"/>
              <w:rPr>
                <w:rFonts w:ascii="Tahoma" w:eastAsia="Times New Roman" w:hAnsi="Tahoma" w:cs="Tahoma"/>
                <w:color w:val="000000"/>
                <w:sz w:val="18"/>
                <w:szCs w:val="18"/>
                <w:lang w:eastAsia="pl-PL"/>
              </w:rPr>
            </w:pPr>
          </w:p>
        </w:tc>
        <w:tc>
          <w:tcPr>
            <w:tcW w:w="911"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EE23B8">
            <w:pPr>
              <w:spacing w:after="0" w:line="240" w:lineRule="auto"/>
              <w:jc w:val="left"/>
              <w:rPr>
                <w:rFonts w:ascii="Tahoma" w:eastAsia="Times New Roman" w:hAnsi="Tahoma" w:cs="Tahoma"/>
                <w:color w:val="000000"/>
                <w:sz w:val="18"/>
                <w:szCs w:val="18"/>
                <w:lang w:eastAsia="pl-PL"/>
              </w:rPr>
            </w:pPr>
          </w:p>
        </w:tc>
        <w:tc>
          <w:tcPr>
            <w:tcW w:w="1326" w:type="dxa"/>
            <w:tcBorders>
              <w:top w:val="nil"/>
              <w:left w:val="nil"/>
              <w:bottom w:val="single" w:sz="4" w:space="0" w:color="auto"/>
              <w:right w:val="single" w:sz="4" w:space="0" w:color="auto"/>
            </w:tcBorders>
            <w:shd w:val="clear" w:color="auto" w:fill="auto"/>
            <w:vAlign w:val="center"/>
            <w:hideMark/>
          </w:tcPr>
          <w:p w:rsidR="00EE23B8" w:rsidRPr="00D83CDE" w:rsidRDefault="00EE23B8" w:rsidP="00EE23B8">
            <w:pPr>
              <w:spacing w:after="0" w:line="240" w:lineRule="auto"/>
              <w:jc w:val="left"/>
              <w:rPr>
                <w:rFonts w:ascii="Tahoma" w:eastAsia="Times New Roman" w:hAnsi="Tahoma" w:cs="Tahoma"/>
                <w:color w:val="000000"/>
                <w:sz w:val="18"/>
                <w:szCs w:val="18"/>
                <w:lang w:eastAsia="pl-PL"/>
              </w:rPr>
            </w:pPr>
          </w:p>
        </w:tc>
        <w:tc>
          <w:tcPr>
            <w:tcW w:w="1778" w:type="dxa"/>
            <w:tcBorders>
              <w:top w:val="single" w:sz="4" w:space="0" w:color="auto"/>
              <w:left w:val="nil"/>
              <w:bottom w:val="single" w:sz="4" w:space="0" w:color="auto"/>
              <w:right w:val="single" w:sz="4" w:space="0" w:color="000000"/>
            </w:tcBorders>
            <w:shd w:val="clear" w:color="auto" w:fill="auto"/>
            <w:vAlign w:val="center"/>
            <w:hideMark/>
          </w:tcPr>
          <w:p w:rsidR="00EE23B8" w:rsidRPr="00D110DB" w:rsidRDefault="007D204B" w:rsidP="004D5CD5">
            <w:pPr>
              <w:spacing w:after="0" w:line="240" w:lineRule="auto"/>
              <w:jc w:val="left"/>
              <w:rPr>
                <w:rFonts w:ascii="Tahoma" w:eastAsia="Times New Roman" w:hAnsi="Tahoma" w:cs="Tahoma"/>
                <w:color w:val="000000"/>
                <w:sz w:val="18"/>
                <w:szCs w:val="18"/>
                <w:lang w:eastAsia="pl-PL"/>
              </w:rPr>
            </w:pPr>
            <w:r w:rsidRPr="00D110DB">
              <w:rPr>
                <w:rFonts w:ascii="Tahoma" w:eastAsia="Times New Roman" w:hAnsi="Tahoma" w:cs="Tahoma"/>
                <w:b/>
                <w:color w:val="000000"/>
                <w:sz w:val="18"/>
                <w:szCs w:val="18"/>
                <w:lang w:eastAsia="pl-PL"/>
              </w:rPr>
              <w:t>Termin dostawy asortymentu licząc od złożenia zamówienia</w:t>
            </w:r>
            <w:r w:rsidRPr="00D110DB">
              <w:rPr>
                <w:rFonts w:ascii="Tahoma" w:eastAsia="Times New Roman" w:hAnsi="Tahoma" w:cs="Tahoma"/>
                <w:color w:val="000000"/>
                <w:sz w:val="18"/>
                <w:szCs w:val="18"/>
                <w:lang w:eastAsia="pl-PL"/>
              </w:rPr>
              <w:t xml:space="preserve"> </w:t>
            </w:r>
            <w:r w:rsidRPr="00D110DB">
              <w:rPr>
                <w:rFonts w:ascii="Tahoma" w:eastAsia="Times New Roman" w:hAnsi="Tahoma" w:cs="Tahoma"/>
                <w:b/>
                <w:color w:val="000000"/>
                <w:sz w:val="18"/>
                <w:szCs w:val="18"/>
                <w:lang w:eastAsia="pl-PL"/>
              </w:rPr>
              <w:t>wynosi</w:t>
            </w:r>
            <w:r w:rsidR="00E257B2">
              <w:rPr>
                <w:rFonts w:ascii="Tahoma" w:eastAsia="Times New Roman" w:hAnsi="Tahoma" w:cs="Tahoma"/>
                <w:b/>
                <w:color w:val="000000"/>
                <w:sz w:val="18"/>
                <w:szCs w:val="18"/>
                <w:lang w:eastAsia="pl-PL"/>
              </w:rPr>
              <w:t>:</w:t>
            </w:r>
            <w:r w:rsidR="004D5CD5">
              <w:rPr>
                <w:rFonts w:ascii="Tahoma" w:eastAsia="Times New Roman" w:hAnsi="Tahoma" w:cs="Tahoma"/>
                <w:b/>
                <w:color w:val="000000"/>
                <w:sz w:val="18"/>
                <w:szCs w:val="18"/>
                <w:lang w:eastAsia="pl-PL"/>
              </w:rPr>
              <w:t xml:space="preserve"> </w:t>
            </w:r>
            <w:r w:rsidRPr="00D110DB">
              <w:rPr>
                <w:rFonts w:ascii="Tahoma" w:eastAsia="Times New Roman" w:hAnsi="Tahoma" w:cs="Tahoma"/>
                <w:b/>
                <w:color w:val="000000"/>
                <w:sz w:val="18"/>
                <w:szCs w:val="18"/>
                <w:lang w:eastAsia="pl-PL"/>
              </w:rPr>
              <w:t xml:space="preserve"> …. dni</w:t>
            </w:r>
            <w:r w:rsidRPr="00D110DB">
              <w:rPr>
                <w:rFonts w:ascii="Tahoma" w:eastAsia="Times New Roman" w:hAnsi="Tahoma" w:cs="Tahoma"/>
                <w:color w:val="000000"/>
                <w:sz w:val="18"/>
                <w:szCs w:val="18"/>
                <w:lang w:eastAsia="pl-PL"/>
              </w:rPr>
              <w:t xml:space="preserve"> z wyłączeniem dni ustawowo wolnych od pracy (niedziel, świąt) oraz sobót.</w:t>
            </w:r>
          </w:p>
        </w:tc>
      </w:tr>
    </w:tbl>
    <w:p w:rsidR="00154DC7" w:rsidRPr="00E1533B" w:rsidRDefault="001638CB" w:rsidP="00154DC7">
      <w:pPr>
        <w:spacing w:after="0" w:line="240" w:lineRule="auto"/>
        <w:jc w:val="left"/>
        <w:rPr>
          <w:rFonts w:ascii="Tahoma" w:eastAsia="Times New Roman" w:hAnsi="Tahoma" w:cs="Tahoma"/>
          <w:color w:val="000000"/>
          <w:sz w:val="16"/>
          <w:szCs w:val="16"/>
          <w:lang w:eastAsia="pl-PL"/>
        </w:rPr>
      </w:pPr>
      <w:r w:rsidRPr="00E1533B">
        <w:rPr>
          <w:rFonts w:ascii="Tahoma" w:hAnsi="Tahoma" w:cs="Tahoma"/>
          <w:color w:val="auto"/>
          <w:sz w:val="16"/>
          <w:szCs w:val="16"/>
        </w:rPr>
        <w:t xml:space="preserve">Uwaga: </w:t>
      </w:r>
      <w:r w:rsidR="00154DC7" w:rsidRPr="00E1533B">
        <w:rPr>
          <w:rFonts w:ascii="Tahoma" w:hAnsi="Tahoma" w:cs="Tahoma"/>
          <w:color w:val="auto"/>
          <w:sz w:val="16"/>
          <w:szCs w:val="16"/>
        </w:rPr>
        <w:t xml:space="preserve">Zamawiający przyjmuje termin dostawy – 7 dni </w:t>
      </w:r>
      <w:r w:rsidR="00154DC7" w:rsidRPr="00E1533B">
        <w:rPr>
          <w:rFonts w:ascii="Tahoma" w:eastAsia="Times New Roman" w:hAnsi="Tahoma" w:cs="Tahoma"/>
          <w:color w:val="000000"/>
          <w:sz w:val="16"/>
          <w:szCs w:val="16"/>
          <w:u w:val="single"/>
          <w:lang w:eastAsia="pl-PL"/>
        </w:rPr>
        <w:t>z wyłączeniem dni ustawowo wolnych od pracy (niedziel, świąt) oraz sobót,</w:t>
      </w:r>
      <w:r w:rsidR="00154DC7" w:rsidRPr="00E1533B">
        <w:rPr>
          <w:rFonts w:ascii="Tahoma" w:eastAsia="Times New Roman" w:hAnsi="Tahoma" w:cs="Tahoma"/>
          <w:color w:val="000000"/>
          <w:sz w:val="16"/>
          <w:szCs w:val="16"/>
          <w:lang w:eastAsia="pl-PL"/>
        </w:rPr>
        <w:t xml:space="preserve"> licząc od dnia złożenia zamówienia, </w:t>
      </w:r>
      <w:r w:rsidR="00154DC7" w:rsidRPr="00E1533B">
        <w:rPr>
          <w:rFonts w:ascii="Tahoma" w:eastAsia="Times New Roman" w:hAnsi="Tahoma" w:cs="Tahoma"/>
          <w:color w:val="000000"/>
          <w:sz w:val="16"/>
          <w:szCs w:val="16"/>
          <w:u w:val="single"/>
          <w:lang w:eastAsia="pl-PL"/>
        </w:rPr>
        <w:t xml:space="preserve">jako maksymalny </w:t>
      </w:r>
      <w:r w:rsidR="00CE0A2B" w:rsidRPr="00E1533B">
        <w:rPr>
          <w:rFonts w:ascii="Tahoma" w:eastAsia="Times New Roman" w:hAnsi="Tahoma" w:cs="Tahoma"/>
          <w:color w:val="000000"/>
          <w:sz w:val="16"/>
          <w:szCs w:val="16"/>
          <w:u w:val="single"/>
          <w:lang w:eastAsia="pl-PL"/>
        </w:rPr>
        <w:t xml:space="preserve">i najdłuższy możliwy </w:t>
      </w:r>
      <w:r w:rsidR="00154DC7" w:rsidRPr="00E1533B">
        <w:rPr>
          <w:rFonts w:ascii="Tahoma" w:eastAsia="Times New Roman" w:hAnsi="Tahoma" w:cs="Tahoma"/>
          <w:color w:val="000000"/>
          <w:sz w:val="16"/>
          <w:szCs w:val="16"/>
          <w:u w:val="single"/>
          <w:lang w:eastAsia="pl-PL"/>
        </w:rPr>
        <w:t>termin dostawy</w:t>
      </w:r>
      <w:r w:rsidR="00154DC7" w:rsidRPr="00E1533B">
        <w:rPr>
          <w:rFonts w:ascii="Tahoma" w:eastAsia="Times New Roman" w:hAnsi="Tahoma" w:cs="Tahoma"/>
          <w:color w:val="000000"/>
          <w:sz w:val="16"/>
          <w:szCs w:val="16"/>
          <w:lang w:eastAsia="pl-PL"/>
        </w:rPr>
        <w:t xml:space="preserve">. </w:t>
      </w:r>
    </w:p>
    <w:p w:rsidR="001638CB" w:rsidRPr="00E1533B" w:rsidRDefault="001638CB" w:rsidP="001638CB">
      <w:pPr>
        <w:spacing w:after="0" w:line="240" w:lineRule="auto"/>
        <w:jc w:val="left"/>
        <w:rPr>
          <w:rFonts w:ascii="Tahoma" w:eastAsia="Times New Roman" w:hAnsi="Tahoma" w:cs="Tahoma"/>
          <w:color w:val="000000"/>
          <w:sz w:val="16"/>
          <w:szCs w:val="16"/>
          <w:lang w:eastAsia="pl-PL"/>
        </w:rPr>
      </w:pPr>
      <w:r w:rsidRPr="00E1533B">
        <w:rPr>
          <w:rFonts w:ascii="Tahoma" w:eastAsia="Times New Roman" w:hAnsi="Tahoma" w:cs="Tahoma"/>
          <w:color w:val="000000"/>
          <w:sz w:val="16"/>
          <w:szCs w:val="16"/>
          <w:lang w:eastAsia="pl-PL"/>
        </w:rPr>
        <w:t xml:space="preserve">Najkrótszy i najkorzystniejszy termin dostawy wynosi 2 dni </w:t>
      </w:r>
      <w:r w:rsidRPr="00E1533B">
        <w:rPr>
          <w:rFonts w:ascii="Tahoma" w:eastAsia="Times New Roman" w:hAnsi="Tahoma" w:cs="Tahoma"/>
          <w:color w:val="000000"/>
          <w:sz w:val="16"/>
          <w:szCs w:val="16"/>
          <w:u w:val="single"/>
          <w:lang w:eastAsia="pl-PL"/>
        </w:rPr>
        <w:t>z wyłączeniem dni ustawowo wolnych od pracy (niedziel, świąt) oraz sobót,</w:t>
      </w:r>
      <w:r w:rsidRPr="00E1533B">
        <w:rPr>
          <w:rFonts w:ascii="Tahoma" w:eastAsia="Times New Roman" w:hAnsi="Tahoma" w:cs="Tahoma"/>
          <w:color w:val="000000"/>
          <w:sz w:val="16"/>
          <w:szCs w:val="16"/>
          <w:lang w:eastAsia="pl-PL"/>
        </w:rPr>
        <w:t xml:space="preserve"> licząc od dnia złożenia zamówienia. (</w:t>
      </w:r>
      <w:r w:rsidRPr="00E1533B">
        <w:rPr>
          <w:rFonts w:ascii="Tahoma" w:hAnsi="Tahoma" w:cs="Tahoma"/>
          <w:color w:val="auto"/>
          <w:sz w:val="16"/>
          <w:szCs w:val="16"/>
        </w:rPr>
        <w:t>Dostawa w terminie: 2 dni – 5 pkt; 3 dni – 4 pkt; 4 dni – 3 pkt; 5 dni – 2 pkt; 6 dni – 1 pkt; 7 dni – 0 pkt;)</w:t>
      </w:r>
      <w:r w:rsidR="00053F3D" w:rsidRPr="00E1533B">
        <w:rPr>
          <w:rFonts w:ascii="Tahoma" w:hAnsi="Tahoma" w:cs="Tahoma"/>
          <w:color w:val="auto"/>
          <w:sz w:val="16"/>
          <w:szCs w:val="16"/>
        </w:rPr>
        <w:t xml:space="preserve"> </w:t>
      </w:r>
    </w:p>
    <w:p w:rsidR="001638CB" w:rsidRPr="00154DC7" w:rsidRDefault="001638CB" w:rsidP="00154DC7">
      <w:pPr>
        <w:spacing w:after="0" w:line="240" w:lineRule="auto"/>
        <w:jc w:val="left"/>
        <w:rPr>
          <w:rFonts w:ascii="Tahoma" w:eastAsia="Times New Roman" w:hAnsi="Tahoma" w:cs="Tahoma"/>
          <w:color w:val="000000"/>
          <w:sz w:val="18"/>
          <w:szCs w:val="18"/>
          <w:lang w:eastAsia="pl-PL"/>
        </w:rPr>
      </w:pPr>
    </w:p>
    <w:p w:rsidR="00771351" w:rsidRPr="00DF2BB8" w:rsidRDefault="003C1682" w:rsidP="00CC1017">
      <w:pPr>
        <w:tabs>
          <w:tab w:val="left" w:pos="0"/>
        </w:tabs>
        <w:spacing w:after="0" w:line="240" w:lineRule="auto"/>
        <w:jc w:val="left"/>
        <w:rPr>
          <w:rFonts w:ascii="Tahoma" w:hAnsi="Tahoma" w:cs="Tahoma"/>
          <w:b/>
          <w:color w:val="auto"/>
          <w:kern w:val="24"/>
          <w:sz w:val="18"/>
          <w:szCs w:val="18"/>
          <w:u w:val="single"/>
        </w:rPr>
      </w:pPr>
      <w:r w:rsidRPr="00DF2BB8">
        <w:rPr>
          <w:rFonts w:ascii="Tahoma" w:hAnsi="Tahoma" w:cs="Tahoma"/>
          <w:b/>
          <w:color w:val="auto"/>
          <w:sz w:val="18"/>
          <w:szCs w:val="18"/>
          <w:u w:val="single"/>
        </w:rPr>
        <w:t>I</w:t>
      </w:r>
      <w:r w:rsidRPr="00DF2BB8">
        <w:rPr>
          <w:rFonts w:ascii="Tahoma" w:hAnsi="Tahoma" w:cs="Tahoma"/>
          <w:b/>
          <w:color w:val="auto"/>
          <w:kern w:val="24"/>
          <w:sz w:val="18"/>
          <w:szCs w:val="18"/>
          <w:u w:val="single"/>
        </w:rPr>
        <w:t>nformacja o warunkach opieki serwisowej dla aparatu do fakoemulsyfikacji</w:t>
      </w:r>
      <w:r w:rsidRPr="00DF2BB8">
        <w:rPr>
          <w:rFonts w:ascii="Tahoma" w:eastAsia="Times New Roman" w:hAnsi="Tahoma" w:cs="Tahoma"/>
          <w:b/>
          <w:bCs/>
          <w:color w:val="000000"/>
          <w:sz w:val="18"/>
          <w:szCs w:val="18"/>
          <w:u w:val="single"/>
          <w:lang w:eastAsia="pl-PL"/>
        </w:rPr>
        <w:t xml:space="preserve"> </w:t>
      </w:r>
      <w:r w:rsidRPr="00DF2BB8">
        <w:rPr>
          <w:rFonts w:ascii="Tahoma" w:hAnsi="Tahoma" w:cs="Tahoma"/>
          <w:b/>
          <w:color w:val="auto"/>
          <w:kern w:val="24"/>
          <w:sz w:val="18"/>
          <w:szCs w:val="18"/>
          <w:u w:val="single"/>
        </w:rPr>
        <w:t>- parametry oceniane:</w:t>
      </w:r>
    </w:p>
    <w:p w:rsidR="003F26AE" w:rsidRPr="003F26AE" w:rsidRDefault="003F26AE" w:rsidP="003F26AE">
      <w:pPr>
        <w:pStyle w:val="Akapitzlist"/>
        <w:numPr>
          <w:ilvl w:val="0"/>
          <w:numId w:val="30"/>
        </w:numPr>
        <w:spacing w:after="0" w:line="240" w:lineRule="auto"/>
        <w:ind w:left="284" w:hanging="284"/>
        <w:jc w:val="left"/>
        <w:rPr>
          <w:rFonts w:ascii="Tahoma" w:hAnsi="Tahoma" w:cs="Tahoma"/>
          <w:color w:val="auto"/>
          <w:spacing w:val="-4"/>
          <w:sz w:val="18"/>
          <w:szCs w:val="18"/>
        </w:rPr>
      </w:pPr>
      <w:r w:rsidRPr="009F3566">
        <w:rPr>
          <w:rFonts w:ascii="Tahoma" w:hAnsi="Tahoma" w:cs="Tahoma"/>
          <w:b/>
          <w:color w:val="auto"/>
          <w:sz w:val="18"/>
          <w:szCs w:val="18"/>
        </w:rPr>
        <w:t>Wykonawca gwarantuje c</w:t>
      </w:r>
      <w:r w:rsidRPr="009F3566">
        <w:rPr>
          <w:rFonts w:ascii="Tahoma" w:hAnsi="Tahoma" w:cs="Tahoma"/>
          <w:b/>
          <w:color w:val="auto"/>
          <w:spacing w:val="-4"/>
          <w:sz w:val="18"/>
          <w:szCs w:val="18"/>
        </w:rPr>
        <w:t>zas reakcji serwisu od chwili zgłoszenia awarii do momentu przyjazdu techników do Szpitala do ……….. godzin</w:t>
      </w:r>
      <w:r w:rsidRPr="003F26AE">
        <w:rPr>
          <w:rFonts w:ascii="Tahoma" w:hAnsi="Tahoma" w:cs="Tahoma"/>
          <w:color w:val="auto"/>
          <w:spacing w:val="-4"/>
          <w:sz w:val="18"/>
          <w:szCs w:val="18"/>
        </w:rPr>
        <w:t xml:space="preserve">  (z </w:t>
      </w:r>
      <w:r w:rsidRPr="003F26AE">
        <w:rPr>
          <w:rFonts w:ascii="Tahoma" w:hAnsi="Tahoma" w:cs="Tahoma"/>
          <w:color w:val="auto"/>
          <w:sz w:val="18"/>
          <w:szCs w:val="18"/>
          <w:lang w:eastAsia="pl-PL"/>
        </w:rPr>
        <w:t>wyłączeniem dni ustawowo wolnych od pracy (niedziel, świąt) oraz sobót)</w:t>
      </w:r>
      <w:r w:rsidRPr="003F26AE">
        <w:rPr>
          <w:rFonts w:ascii="Tahoma" w:hAnsi="Tahoma" w:cs="Tahoma"/>
          <w:color w:val="auto"/>
          <w:spacing w:val="-4"/>
          <w:sz w:val="18"/>
          <w:szCs w:val="18"/>
        </w:rPr>
        <w:t>.</w:t>
      </w:r>
      <w:r>
        <w:rPr>
          <w:rFonts w:ascii="Tahoma" w:hAnsi="Tahoma" w:cs="Tahoma"/>
          <w:color w:val="auto"/>
          <w:spacing w:val="-4"/>
          <w:sz w:val="18"/>
          <w:szCs w:val="18"/>
        </w:rPr>
        <w:t xml:space="preserve"> </w:t>
      </w:r>
      <w:r w:rsidRPr="003F26AE">
        <w:rPr>
          <w:rFonts w:ascii="Tahoma" w:hAnsi="Tahoma" w:cs="Tahoma"/>
          <w:color w:val="auto"/>
          <w:spacing w:val="-4"/>
          <w:sz w:val="16"/>
          <w:szCs w:val="16"/>
          <w:u w:val="single"/>
        </w:rPr>
        <w:t>Uwaga: Zamawiający przyjmuje, że</w:t>
      </w:r>
      <w:r w:rsidRPr="003F26AE">
        <w:rPr>
          <w:rFonts w:ascii="Tahoma" w:hAnsi="Tahoma" w:cs="Tahoma"/>
          <w:color w:val="auto"/>
          <w:spacing w:val="-4"/>
          <w:sz w:val="16"/>
          <w:szCs w:val="16"/>
        </w:rPr>
        <w:t xml:space="preserve"> Wykonawca, k</w:t>
      </w:r>
      <w:r w:rsidRPr="003F26AE">
        <w:rPr>
          <w:rFonts w:ascii="Tahoma" w:hAnsi="Tahoma" w:cs="Tahoma"/>
          <w:color w:val="auto"/>
          <w:sz w:val="16"/>
          <w:szCs w:val="16"/>
        </w:rPr>
        <w:t>tóry deklaruje c</w:t>
      </w:r>
      <w:r w:rsidRPr="003F26AE">
        <w:rPr>
          <w:rFonts w:ascii="Tahoma" w:hAnsi="Tahoma" w:cs="Tahoma"/>
          <w:color w:val="auto"/>
          <w:spacing w:val="-4"/>
          <w:sz w:val="16"/>
          <w:szCs w:val="16"/>
        </w:rPr>
        <w:t xml:space="preserve">zas reakcji serwisu od chwili zgłoszenia awarii do momentu przyjazdu techników do Szpitala w czasie do 24 godz. otrzyma 15 pkt, powyżej 24 do 48 godz. otrzyma 10 pkt, powyżej 48 do 72 godz. otrzyma 5 pkt, a powyżej 72 godz. otrzyma 0 pkt.  </w:t>
      </w:r>
    </w:p>
    <w:p w:rsidR="003F26AE" w:rsidRPr="00A417F0" w:rsidRDefault="003C1682" w:rsidP="003F26AE">
      <w:pPr>
        <w:pStyle w:val="Akapitzlist"/>
        <w:numPr>
          <w:ilvl w:val="0"/>
          <w:numId w:val="30"/>
        </w:numPr>
        <w:spacing w:after="0" w:line="240" w:lineRule="auto"/>
        <w:ind w:left="284" w:hanging="284"/>
        <w:jc w:val="left"/>
        <w:rPr>
          <w:rFonts w:ascii="Tahoma" w:hAnsi="Tahoma" w:cs="Tahoma"/>
          <w:color w:val="auto"/>
          <w:spacing w:val="-4"/>
          <w:sz w:val="18"/>
          <w:szCs w:val="18"/>
        </w:rPr>
      </w:pPr>
      <w:r w:rsidRPr="00A417F0">
        <w:rPr>
          <w:rFonts w:ascii="Tahoma" w:hAnsi="Tahoma" w:cs="Tahoma"/>
          <w:b/>
          <w:color w:val="auto"/>
          <w:sz w:val="18"/>
          <w:szCs w:val="18"/>
        </w:rPr>
        <w:t>Wykonawca gwarantuje dostarczenie aparatu zastępczego Zamawiającemu</w:t>
      </w:r>
      <w:r w:rsidRPr="00A417F0">
        <w:rPr>
          <w:rFonts w:ascii="Tahoma" w:hAnsi="Tahoma" w:cs="Tahoma"/>
          <w:color w:val="auto"/>
          <w:sz w:val="18"/>
          <w:szCs w:val="18"/>
        </w:rPr>
        <w:t xml:space="preserve"> </w:t>
      </w:r>
      <w:r w:rsidRPr="00A417F0">
        <w:rPr>
          <w:rFonts w:ascii="Tahoma" w:hAnsi="Tahoma" w:cs="Tahoma"/>
          <w:b/>
          <w:color w:val="auto"/>
          <w:sz w:val="18"/>
          <w:szCs w:val="18"/>
        </w:rPr>
        <w:t>w czasie do ….. godzin</w:t>
      </w:r>
      <w:r w:rsidR="003F26AE" w:rsidRPr="00A417F0">
        <w:rPr>
          <w:rFonts w:ascii="Tahoma" w:hAnsi="Tahoma" w:cs="Tahoma"/>
          <w:b/>
          <w:color w:val="auto"/>
          <w:sz w:val="18"/>
          <w:szCs w:val="18"/>
        </w:rPr>
        <w:t xml:space="preserve"> </w:t>
      </w:r>
      <w:r w:rsidRPr="00A417F0">
        <w:rPr>
          <w:rFonts w:ascii="Tahoma" w:hAnsi="Tahoma" w:cs="Tahoma"/>
          <w:b/>
          <w:color w:val="auto"/>
          <w:spacing w:val="-4"/>
          <w:sz w:val="18"/>
          <w:szCs w:val="18"/>
        </w:rPr>
        <w:t>od momentu stwierdzenia usterki, której naprawa będzie trwać dłuższej niż 72 godziny</w:t>
      </w:r>
      <w:r w:rsidRPr="00A417F0">
        <w:rPr>
          <w:rFonts w:ascii="Tahoma" w:hAnsi="Tahoma" w:cs="Tahoma"/>
          <w:color w:val="auto"/>
          <w:spacing w:val="-4"/>
          <w:sz w:val="18"/>
          <w:szCs w:val="18"/>
        </w:rPr>
        <w:t xml:space="preserve"> </w:t>
      </w:r>
      <w:r w:rsidRPr="00A417F0">
        <w:rPr>
          <w:rFonts w:ascii="Tahoma" w:eastAsia="Times New Roman" w:hAnsi="Tahoma" w:cs="Tahoma"/>
          <w:color w:val="auto"/>
          <w:sz w:val="18"/>
          <w:szCs w:val="18"/>
          <w:lang w:eastAsia="pl-PL"/>
        </w:rPr>
        <w:t>z wyłączeniem dni ustawowo wolnych od pracy (niedziel, świąt) oraz sobót</w:t>
      </w:r>
      <w:r w:rsidRPr="00A417F0">
        <w:rPr>
          <w:rFonts w:ascii="Tahoma" w:hAnsi="Tahoma" w:cs="Tahoma"/>
          <w:color w:val="auto"/>
          <w:sz w:val="18"/>
          <w:szCs w:val="18"/>
          <w:lang w:eastAsia="pl-PL"/>
        </w:rPr>
        <w:t>.</w:t>
      </w:r>
      <w:r w:rsidR="003F26AE" w:rsidRPr="00A417F0">
        <w:rPr>
          <w:rFonts w:ascii="Tahoma" w:hAnsi="Tahoma" w:cs="Tahoma"/>
          <w:color w:val="auto"/>
          <w:sz w:val="18"/>
          <w:szCs w:val="18"/>
          <w:lang w:eastAsia="pl-PL"/>
        </w:rPr>
        <w:t xml:space="preserve"> </w:t>
      </w:r>
    </w:p>
    <w:p w:rsidR="00333184" w:rsidRPr="00A417F0" w:rsidRDefault="00571D59" w:rsidP="00A417F0">
      <w:pPr>
        <w:pStyle w:val="Akapitzlist"/>
        <w:spacing w:after="0" w:line="240" w:lineRule="auto"/>
        <w:ind w:left="284"/>
        <w:jc w:val="left"/>
        <w:rPr>
          <w:rFonts w:ascii="Tahoma" w:hAnsi="Tahoma" w:cs="Tahoma"/>
          <w:color w:val="auto"/>
          <w:spacing w:val="-4"/>
          <w:sz w:val="16"/>
          <w:szCs w:val="16"/>
        </w:rPr>
      </w:pPr>
      <w:r w:rsidRPr="00A417F0">
        <w:rPr>
          <w:rFonts w:ascii="Tahoma" w:eastAsia="Times New Roman" w:hAnsi="Tahoma" w:cs="Tahoma"/>
          <w:color w:val="auto"/>
          <w:sz w:val="16"/>
          <w:szCs w:val="16"/>
          <w:u w:val="single"/>
          <w:lang w:eastAsia="pl-PL"/>
        </w:rPr>
        <w:t xml:space="preserve">Uwaga: Zamawiający przyjmuje, że </w:t>
      </w:r>
      <w:r w:rsidR="003C1682" w:rsidRPr="00A417F0">
        <w:rPr>
          <w:rFonts w:ascii="Tahoma" w:hAnsi="Tahoma" w:cs="Tahoma"/>
          <w:color w:val="auto"/>
          <w:sz w:val="16"/>
          <w:szCs w:val="16"/>
        </w:rPr>
        <w:t>Wykonawca</w:t>
      </w:r>
      <w:r w:rsidRPr="00A417F0">
        <w:rPr>
          <w:rFonts w:ascii="Tahoma" w:hAnsi="Tahoma" w:cs="Tahoma"/>
          <w:color w:val="auto"/>
          <w:sz w:val="16"/>
          <w:szCs w:val="16"/>
        </w:rPr>
        <w:t>, który</w:t>
      </w:r>
      <w:r w:rsidR="003C1682" w:rsidRPr="00A417F0">
        <w:rPr>
          <w:rFonts w:ascii="Tahoma" w:hAnsi="Tahoma" w:cs="Tahoma"/>
          <w:color w:val="auto"/>
          <w:sz w:val="16"/>
          <w:szCs w:val="16"/>
        </w:rPr>
        <w:t xml:space="preserve">  dostarczy aparat zastępczy Zamawiającemu w czasie:</w:t>
      </w:r>
      <w:r w:rsidRPr="00A417F0">
        <w:rPr>
          <w:rFonts w:ascii="Tahoma" w:hAnsi="Tahoma" w:cs="Tahoma"/>
          <w:color w:val="auto"/>
          <w:sz w:val="16"/>
          <w:szCs w:val="16"/>
        </w:rPr>
        <w:t xml:space="preserve"> </w:t>
      </w:r>
      <w:r w:rsidR="003C1682" w:rsidRPr="00A417F0">
        <w:rPr>
          <w:rFonts w:ascii="Tahoma" w:hAnsi="Tahoma" w:cs="Tahoma"/>
          <w:color w:val="auto"/>
          <w:sz w:val="16"/>
          <w:szCs w:val="16"/>
        </w:rPr>
        <w:t xml:space="preserve">do 24 godzin </w:t>
      </w:r>
      <w:r w:rsidR="00DF2BB8" w:rsidRPr="00A417F0">
        <w:rPr>
          <w:rFonts w:ascii="Tahoma" w:hAnsi="Tahoma" w:cs="Tahoma"/>
          <w:color w:val="auto"/>
          <w:sz w:val="16"/>
          <w:szCs w:val="16"/>
        </w:rPr>
        <w:t>otrzyma</w:t>
      </w:r>
      <w:r w:rsidR="003C1682" w:rsidRPr="00A417F0">
        <w:rPr>
          <w:rFonts w:ascii="Tahoma" w:hAnsi="Tahoma" w:cs="Tahoma"/>
          <w:color w:val="auto"/>
          <w:sz w:val="16"/>
          <w:szCs w:val="16"/>
        </w:rPr>
        <w:t xml:space="preserve"> 10 pkt,</w:t>
      </w:r>
      <w:r w:rsidR="00DF2BB8" w:rsidRPr="00A417F0">
        <w:rPr>
          <w:rFonts w:ascii="Tahoma" w:hAnsi="Tahoma" w:cs="Tahoma"/>
          <w:color w:val="auto"/>
          <w:sz w:val="16"/>
          <w:szCs w:val="16"/>
        </w:rPr>
        <w:t xml:space="preserve"> </w:t>
      </w:r>
      <w:r w:rsidR="003F26AE" w:rsidRPr="00A417F0">
        <w:rPr>
          <w:rFonts w:ascii="Tahoma" w:hAnsi="Tahoma" w:cs="Tahoma"/>
          <w:color w:val="auto"/>
          <w:sz w:val="16"/>
          <w:szCs w:val="16"/>
        </w:rPr>
        <w:t>powyżej</w:t>
      </w:r>
      <w:r w:rsidR="00D93811" w:rsidRPr="00A417F0">
        <w:rPr>
          <w:rFonts w:ascii="Tahoma" w:hAnsi="Tahoma" w:cs="Tahoma"/>
          <w:color w:val="auto"/>
          <w:sz w:val="16"/>
          <w:szCs w:val="16"/>
        </w:rPr>
        <w:t xml:space="preserve"> 24 </w:t>
      </w:r>
      <w:r w:rsidR="003C1682" w:rsidRPr="00A417F0">
        <w:rPr>
          <w:rFonts w:ascii="Tahoma" w:hAnsi="Tahoma" w:cs="Tahoma"/>
          <w:color w:val="auto"/>
          <w:sz w:val="16"/>
          <w:szCs w:val="16"/>
        </w:rPr>
        <w:t>do 48 godzin – 5 pkt,</w:t>
      </w:r>
      <w:r w:rsidR="00DF2BB8" w:rsidRPr="00A417F0">
        <w:rPr>
          <w:rFonts w:ascii="Tahoma" w:hAnsi="Tahoma" w:cs="Tahoma"/>
          <w:color w:val="auto"/>
          <w:sz w:val="16"/>
          <w:szCs w:val="16"/>
        </w:rPr>
        <w:t xml:space="preserve"> </w:t>
      </w:r>
      <w:r w:rsidR="00D93811" w:rsidRPr="00A417F0">
        <w:rPr>
          <w:rFonts w:ascii="Tahoma" w:hAnsi="Tahoma" w:cs="Tahoma"/>
          <w:color w:val="auto"/>
          <w:sz w:val="16"/>
          <w:szCs w:val="16"/>
        </w:rPr>
        <w:t>powyżej 48</w:t>
      </w:r>
      <w:r w:rsidR="003C1682" w:rsidRPr="00A417F0">
        <w:rPr>
          <w:rFonts w:ascii="Tahoma" w:hAnsi="Tahoma" w:cs="Tahoma"/>
          <w:color w:val="auto"/>
          <w:spacing w:val="-4"/>
          <w:sz w:val="16"/>
          <w:szCs w:val="16"/>
        </w:rPr>
        <w:t xml:space="preserve"> godzin – 0 pkt,</w:t>
      </w:r>
    </w:p>
    <w:p w:rsidR="002417BD" w:rsidRPr="002417BD" w:rsidRDefault="00333184" w:rsidP="00E3703E">
      <w:pPr>
        <w:pStyle w:val="Akapitzlist"/>
        <w:numPr>
          <w:ilvl w:val="0"/>
          <w:numId w:val="30"/>
        </w:numPr>
        <w:spacing w:after="0" w:line="240" w:lineRule="auto"/>
        <w:ind w:left="284" w:hanging="284"/>
        <w:jc w:val="left"/>
        <w:rPr>
          <w:rFonts w:ascii="Tahoma" w:hAnsi="Tahoma" w:cs="Tahoma"/>
          <w:color w:val="auto"/>
          <w:spacing w:val="-4"/>
          <w:sz w:val="18"/>
          <w:szCs w:val="18"/>
        </w:rPr>
      </w:pPr>
      <w:r w:rsidRPr="00A417F0">
        <w:rPr>
          <w:rFonts w:ascii="Tahoma" w:hAnsi="Tahoma" w:cs="Tahoma"/>
          <w:b/>
          <w:color w:val="auto"/>
          <w:sz w:val="18"/>
          <w:szCs w:val="18"/>
        </w:rPr>
        <w:t>Wykonawca, który deklaruje, że w całym okresie użytkowania</w:t>
      </w:r>
      <w:r w:rsidR="00BD5922">
        <w:rPr>
          <w:rFonts w:ascii="Tahoma" w:hAnsi="Tahoma" w:cs="Tahoma"/>
          <w:b/>
          <w:color w:val="auto"/>
          <w:sz w:val="18"/>
          <w:szCs w:val="18"/>
        </w:rPr>
        <w:t xml:space="preserve"> </w:t>
      </w:r>
      <w:r w:rsidRPr="00A417F0">
        <w:rPr>
          <w:rFonts w:ascii="Tahoma" w:hAnsi="Tahoma" w:cs="Tahoma"/>
          <w:b/>
          <w:color w:val="auto"/>
          <w:sz w:val="18"/>
          <w:szCs w:val="18"/>
        </w:rPr>
        <w:t xml:space="preserve">aparatu </w:t>
      </w:r>
      <w:r w:rsidR="00BD5922">
        <w:rPr>
          <w:rFonts w:ascii="Tahoma" w:hAnsi="Tahoma" w:cs="Tahoma"/>
          <w:b/>
          <w:color w:val="auto"/>
          <w:sz w:val="18"/>
          <w:szCs w:val="18"/>
        </w:rPr>
        <w:t xml:space="preserve">(48 miesięcy) </w:t>
      </w:r>
      <w:r w:rsidRPr="00A417F0">
        <w:rPr>
          <w:rFonts w:ascii="Tahoma" w:hAnsi="Tahoma" w:cs="Tahoma"/>
          <w:b/>
          <w:color w:val="auto"/>
          <w:sz w:val="18"/>
          <w:szCs w:val="18"/>
        </w:rPr>
        <w:t>będzie dokonywał systematycznej wymiany zużytych elementów wyposażenia na nowe:</w:t>
      </w:r>
      <w:r w:rsidR="00A417F0" w:rsidRPr="00A417F0">
        <w:rPr>
          <w:rFonts w:ascii="Tahoma" w:hAnsi="Tahoma" w:cs="Tahoma"/>
          <w:color w:val="auto"/>
          <w:sz w:val="18"/>
          <w:szCs w:val="18"/>
        </w:rPr>
        <w:t xml:space="preserve">    * TAK  /  * NIE </w:t>
      </w:r>
    </w:p>
    <w:p w:rsidR="00E3703E" w:rsidRPr="002417BD" w:rsidRDefault="00E3703E" w:rsidP="002417BD">
      <w:pPr>
        <w:pStyle w:val="Akapitzlist"/>
        <w:spacing w:after="0" w:line="240" w:lineRule="auto"/>
        <w:ind w:left="284"/>
        <w:jc w:val="left"/>
        <w:rPr>
          <w:rFonts w:ascii="Tahoma" w:hAnsi="Tahoma" w:cs="Tahoma"/>
          <w:color w:val="auto"/>
          <w:spacing w:val="-4"/>
          <w:sz w:val="18"/>
          <w:szCs w:val="18"/>
        </w:rPr>
      </w:pPr>
      <w:r w:rsidRPr="002417BD">
        <w:rPr>
          <w:rFonts w:ascii="Tahoma" w:hAnsi="Tahoma" w:cs="Tahoma"/>
          <w:color w:val="auto"/>
          <w:sz w:val="16"/>
          <w:szCs w:val="16"/>
        </w:rPr>
        <w:t>Wyposażenie o którym mowa powyżej wymienione jest w załączniku nr 3 do SIWZ (</w:t>
      </w:r>
      <w:r w:rsidRPr="002417BD">
        <w:rPr>
          <w:rFonts w:ascii="Tahoma" w:hAnsi="Tahoma" w:cs="Tahoma"/>
          <w:color w:val="000000"/>
          <w:sz w:val="16"/>
          <w:szCs w:val="16"/>
          <w:lang w:eastAsia="pl-PL"/>
        </w:rPr>
        <w:t>Głowice do fakoemulsyfikacji</w:t>
      </w:r>
      <w:r w:rsidR="002417BD">
        <w:rPr>
          <w:rFonts w:ascii="Tahoma" w:hAnsi="Tahoma" w:cs="Tahoma"/>
          <w:color w:val="000000"/>
          <w:sz w:val="16"/>
          <w:szCs w:val="16"/>
          <w:lang w:eastAsia="pl-PL"/>
        </w:rPr>
        <w:t xml:space="preserve">, </w:t>
      </w:r>
      <w:r>
        <w:rPr>
          <w:rFonts w:ascii="Tahoma" w:hAnsi="Tahoma" w:cs="Tahoma"/>
          <w:color w:val="000000"/>
          <w:sz w:val="16"/>
          <w:szCs w:val="16"/>
          <w:lang w:eastAsia="pl-PL"/>
        </w:rPr>
        <w:t>k</w:t>
      </w:r>
      <w:r w:rsidRPr="00E3703E">
        <w:rPr>
          <w:rFonts w:ascii="Tahoma" w:hAnsi="Tahoma" w:cs="Tahoma"/>
          <w:color w:val="000000"/>
          <w:sz w:val="16"/>
          <w:szCs w:val="16"/>
          <w:lang w:eastAsia="pl-PL"/>
        </w:rPr>
        <w:t>ońcówka irygacyjna,</w:t>
      </w:r>
      <w:r>
        <w:rPr>
          <w:rFonts w:ascii="Tahoma" w:hAnsi="Tahoma" w:cs="Tahoma"/>
          <w:color w:val="000000"/>
          <w:sz w:val="16"/>
          <w:szCs w:val="16"/>
          <w:lang w:eastAsia="pl-PL"/>
        </w:rPr>
        <w:t xml:space="preserve"> k</w:t>
      </w:r>
      <w:r w:rsidRPr="00E3703E">
        <w:rPr>
          <w:rFonts w:ascii="Tahoma" w:hAnsi="Tahoma" w:cs="Tahoma"/>
          <w:color w:val="000000"/>
          <w:sz w:val="16"/>
          <w:szCs w:val="16"/>
          <w:lang w:eastAsia="pl-PL"/>
        </w:rPr>
        <w:t>ońcówka aspiracyjna,</w:t>
      </w:r>
      <w:r>
        <w:rPr>
          <w:rFonts w:ascii="Tahoma" w:hAnsi="Tahoma" w:cs="Tahoma"/>
          <w:color w:val="000000"/>
          <w:sz w:val="16"/>
          <w:szCs w:val="16"/>
          <w:lang w:eastAsia="pl-PL"/>
        </w:rPr>
        <w:t xml:space="preserve"> p</w:t>
      </w:r>
      <w:r w:rsidRPr="00E3703E">
        <w:rPr>
          <w:rFonts w:ascii="Tahoma" w:hAnsi="Tahoma" w:cs="Tahoma"/>
          <w:color w:val="000000"/>
          <w:sz w:val="16"/>
          <w:szCs w:val="16"/>
          <w:lang w:eastAsia="pl-PL"/>
        </w:rPr>
        <w:t>ęseta bipolarna</w:t>
      </w:r>
      <w:r>
        <w:rPr>
          <w:rFonts w:ascii="Tahoma" w:hAnsi="Tahoma" w:cs="Tahoma"/>
          <w:color w:val="000000"/>
          <w:sz w:val="16"/>
          <w:szCs w:val="16"/>
          <w:lang w:eastAsia="pl-PL"/>
        </w:rPr>
        <w:t>, k</w:t>
      </w:r>
      <w:r w:rsidRPr="00E3703E">
        <w:rPr>
          <w:rFonts w:ascii="Tahoma" w:hAnsi="Tahoma" w:cs="Tahoma"/>
          <w:color w:val="000000"/>
          <w:sz w:val="16"/>
          <w:szCs w:val="16"/>
          <w:lang w:eastAsia="pl-PL"/>
        </w:rPr>
        <w:t>abel do pęsety diatermicznej</w:t>
      </w:r>
      <w:r>
        <w:rPr>
          <w:rFonts w:ascii="Tahoma" w:hAnsi="Tahoma" w:cs="Tahoma"/>
          <w:color w:val="000000"/>
          <w:sz w:val="16"/>
          <w:szCs w:val="16"/>
          <w:lang w:eastAsia="pl-PL"/>
        </w:rPr>
        <w:t>)</w:t>
      </w:r>
      <w:r w:rsidR="002417BD">
        <w:rPr>
          <w:rFonts w:ascii="Tahoma" w:hAnsi="Tahoma" w:cs="Tahoma"/>
          <w:color w:val="000000"/>
          <w:sz w:val="16"/>
          <w:szCs w:val="16"/>
          <w:lang w:eastAsia="pl-PL"/>
        </w:rPr>
        <w:t>.</w:t>
      </w:r>
      <w:r>
        <w:rPr>
          <w:rFonts w:ascii="Tahoma" w:hAnsi="Tahoma" w:cs="Tahoma"/>
          <w:color w:val="000000"/>
          <w:sz w:val="16"/>
          <w:szCs w:val="16"/>
          <w:lang w:eastAsia="pl-PL"/>
        </w:rPr>
        <w:t xml:space="preserve"> </w:t>
      </w:r>
    </w:p>
    <w:p w:rsidR="00A417F0" w:rsidRPr="00A417F0" w:rsidRDefault="00A417F0" w:rsidP="00A417F0">
      <w:pPr>
        <w:pStyle w:val="Akapitzlist"/>
        <w:spacing w:after="0" w:line="240" w:lineRule="auto"/>
        <w:ind w:left="284"/>
        <w:jc w:val="left"/>
        <w:rPr>
          <w:rFonts w:ascii="Tahoma" w:hAnsi="Tahoma" w:cs="Tahoma"/>
          <w:color w:val="auto"/>
          <w:sz w:val="16"/>
          <w:szCs w:val="16"/>
        </w:rPr>
      </w:pPr>
      <w:r w:rsidRPr="00A417F0">
        <w:rPr>
          <w:rFonts w:ascii="Tahoma" w:hAnsi="Tahoma" w:cs="Tahoma"/>
          <w:color w:val="auto"/>
          <w:sz w:val="16"/>
          <w:szCs w:val="16"/>
        </w:rPr>
        <w:t xml:space="preserve">Uwaga: </w:t>
      </w:r>
      <w:r w:rsidR="00333184" w:rsidRPr="00A417F0">
        <w:rPr>
          <w:rFonts w:ascii="Tahoma" w:hAnsi="Tahoma" w:cs="Tahoma"/>
          <w:color w:val="auto"/>
          <w:sz w:val="16"/>
          <w:szCs w:val="16"/>
        </w:rPr>
        <w:t>(*</w:t>
      </w:r>
      <w:r w:rsidRPr="00A417F0">
        <w:rPr>
          <w:rFonts w:ascii="Tahoma" w:hAnsi="Tahoma" w:cs="Tahoma"/>
          <w:color w:val="auto"/>
          <w:sz w:val="16"/>
          <w:szCs w:val="16"/>
        </w:rPr>
        <w:t xml:space="preserve"> Zamawiający wymaga podania jednoznacznej odpowiedzi:</w:t>
      </w:r>
      <w:r w:rsidR="00333184" w:rsidRPr="00A417F0">
        <w:rPr>
          <w:rFonts w:ascii="Tahoma" w:hAnsi="Tahoma" w:cs="Tahoma"/>
          <w:color w:val="auto"/>
          <w:sz w:val="16"/>
          <w:szCs w:val="16"/>
        </w:rPr>
        <w:t xml:space="preserve">  </w:t>
      </w:r>
      <w:r w:rsidRPr="00A417F0">
        <w:rPr>
          <w:rFonts w:ascii="Tahoma" w:hAnsi="Tahoma" w:cs="Tahoma"/>
          <w:color w:val="auto"/>
          <w:sz w:val="16"/>
          <w:szCs w:val="16"/>
        </w:rPr>
        <w:t xml:space="preserve">TAK lub NIE poprzez skreślenie odpowiedzi która nie dotyczy Wykonawcy. Odpowiedzi wymijance lub niejednoznaczne będą interpretowane przez Zamawiającego jako ich brak – 0 pkt. </w:t>
      </w:r>
      <w:r w:rsidR="00333184" w:rsidRPr="00A417F0">
        <w:rPr>
          <w:rFonts w:ascii="Tahoma" w:hAnsi="Tahoma" w:cs="Tahoma"/>
          <w:color w:val="auto"/>
          <w:sz w:val="16"/>
          <w:szCs w:val="16"/>
        </w:rPr>
        <w:t xml:space="preserve">) </w:t>
      </w:r>
      <w:r w:rsidRPr="00A417F0">
        <w:rPr>
          <w:rFonts w:ascii="Tahoma" w:hAnsi="Tahoma" w:cs="Tahoma"/>
          <w:color w:val="auto"/>
          <w:sz w:val="16"/>
          <w:szCs w:val="16"/>
        </w:rPr>
        <w:t>Wykonawca</w:t>
      </w:r>
      <w:r>
        <w:rPr>
          <w:rFonts w:ascii="Tahoma" w:hAnsi="Tahoma" w:cs="Tahoma"/>
          <w:color w:val="auto"/>
          <w:sz w:val="16"/>
          <w:szCs w:val="16"/>
        </w:rPr>
        <w:t>, który deklaruje</w:t>
      </w:r>
      <w:r w:rsidRPr="00A417F0">
        <w:rPr>
          <w:rFonts w:ascii="Tahoma" w:hAnsi="Tahoma" w:cs="Tahoma"/>
          <w:color w:val="auto"/>
          <w:sz w:val="16"/>
          <w:szCs w:val="16"/>
        </w:rPr>
        <w:t>, że w całym okresie użytkowania aparatu będzie dokonywał systematycznej wymiany zużytych elementów wyposażen</w:t>
      </w:r>
      <w:r>
        <w:rPr>
          <w:rFonts w:ascii="Tahoma" w:hAnsi="Tahoma" w:cs="Tahoma"/>
          <w:color w:val="auto"/>
          <w:sz w:val="16"/>
          <w:szCs w:val="16"/>
        </w:rPr>
        <w:t>ia na nowe otrzyma 10 pkt w </w:t>
      </w:r>
      <w:r w:rsidRPr="00A417F0">
        <w:rPr>
          <w:rFonts w:ascii="Tahoma" w:hAnsi="Tahoma" w:cs="Tahoma"/>
          <w:color w:val="auto"/>
          <w:sz w:val="16"/>
          <w:szCs w:val="16"/>
        </w:rPr>
        <w:t xml:space="preserve">niniejszym kryterium oceny oferty. </w:t>
      </w:r>
    </w:p>
    <w:p w:rsidR="00A417F0" w:rsidRPr="00A417F0" w:rsidRDefault="00A417F0" w:rsidP="00A417F0">
      <w:pPr>
        <w:spacing w:after="0" w:line="240" w:lineRule="auto"/>
        <w:ind w:left="284"/>
        <w:jc w:val="left"/>
        <w:rPr>
          <w:rFonts w:ascii="Tahoma" w:hAnsi="Tahoma" w:cs="Tahoma"/>
          <w:color w:val="auto"/>
          <w:sz w:val="16"/>
          <w:szCs w:val="16"/>
        </w:rPr>
      </w:pPr>
      <w:r w:rsidRPr="00A417F0">
        <w:rPr>
          <w:rFonts w:ascii="Tahoma" w:hAnsi="Tahoma" w:cs="Tahoma"/>
          <w:color w:val="auto"/>
          <w:sz w:val="16"/>
          <w:szCs w:val="16"/>
        </w:rPr>
        <w:t xml:space="preserve">Wykonawca, który nie gwarantuje wymiany wyposażenia otrzyma 0 pkt w niniejszym kryterium. </w:t>
      </w:r>
    </w:p>
    <w:p w:rsidR="003C1682" w:rsidRDefault="003C1682" w:rsidP="00CC1017">
      <w:pPr>
        <w:tabs>
          <w:tab w:val="left" w:pos="0"/>
        </w:tabs>
        <w:spacing w:after="0" w:line="240" w:lineRule="auto"/>
        <w:jc w:val="left"/>
        <w:rPr>
          <w:rFonts w:ascii="Tahoma" w:eastAsia="Times New Roman" w:hAnsi="Tahoma" w:cs="Tahoma"/>
          <w:color w:val="000000"/>
          <w:sz w:val="18"/>
          <w:szCs w:val="18"/>
          <w:lang w:eastAsia="pl-PL"/>
        </w:rPr>
      </w:pPr>
    </w:p>
    <w:p w:rsidR="00771351" w:rsidRPr="00D110DB" w:rsidRDefault="00771351" w:rsidP="00CC1017">
      <w:pPr>
        <w:tabs>
          <w:tab w:val="left" w:pos="0"/>
        </w:tabs>
        <w:spacing w:after="0" w:line="240" w:lineRule="auto"/>
        <w:jc w:val="left"/>
        <w:rPr>
          <w:rFonts w:ascii="Tahoma" w:eastAsia="Times New Roman" w:hAnsi="Tahoma" w:cs="Tahoma"/>
          <w:color w:val="000000"/>
          <w:sz w:val="18"/>
          <w:szCs w:val="18"/>
          <w:lang w:eastAsia="pl-PL"/>
        </w:rPr>
      </w:pPr>
      <w:r w:rsidRPr="00D110DB">
        <w:rPr>
          <w:rFonts w:ascii="Tahoma" w:hAnsi="Tahoma" w:cs="Tahoma"/>
          <w:b/>
          <w:color w:val="auto"/>
          <w:sz w:val="18"/>
          <w:szCs w:val="18"/>
        </w:rPr>
        <w:t>Wymagania dodatkowe:</w:t>
      </w:r>
    </w:p>
    <w:p w:rsidR="003C1682" w:rsidRPr="00D110DB" w:rsidRDefault="003C1682" w:rsidP="00771351">
      <w:pPr>
        <w:tabs>
          <w:tab w:val="left" w:pos="0"/>
        </w:tabs>
        <w:spacing w:after="0" w:line="240" w:lineRule="auto"/>
        <w:jc w:val="left"/>
        <w:rPr>
          <w:rFonts w:ascii="Tahoma" w:hAnsi="Tahoma" w:cs="Tahoma"/>
          <w:vanish/>
          <w:color w:val="auto"/>
          <w:sz w:val="18"/>
          <w:szCs w:val="18"/>
        </w:rPr>
      </w:pPr>
    </w:p>
    <w:p w:rsidR="00CC1017" w:rsidRPr="00D110DB" w:rsidRDefault="00CC1017" w:rsidP="00CC1017">
      <w:pPr>
        <w:tabs>
          <w:tab w:val="left" w:pos="0"/>
        </w:tabs>
        <w:spacing w:after="0" w:line="240" w:lineRule="auto"/>
        <w:jc w:val="left"/>
        <w:rPr>
          <w:rFonts w:ascii="Tahoma" w:hAnsi="Tahoma" w:cs="Tahoma"/>
          <w:vanish/>
          <w:color w:val="auto"/>
          <w:sz w:val="18"/>
          <w:szCs w:val="18"/>
        </w:rPr>
      </w:pPr>
    </w:p>
    <w:p w:rsidR="00771351" w:rsidRPr="00D110DB" w:rsidRDefault="00771351" w:rsidP="00771351">
      <w:pPr>
        <w:numPr>
          <w:ilvl w:val="0"/>
          <w:numId w:val="2"/>
        </w:numPr>
        <w:spacing w:after="0" w:line="240" w:lineRule="auto"/>
        <w:ind w:left="284" w:hanging="284"/>
        <w:jc w:val="left"/>
        <w:rPr>
          <w:rFonts w:ascii="Tahoma" w:hAnsi="Tahoma" w:cs="Tahoma"/>
          <w:bCs/>
          <w:color w:val="auto"/>
          <w:sz w:val="18"/>
          <w:szCs w:val="18"/>
        </w:rPr>
      </w:pPr>
      <w:r w:rsidRPr="00D110DB">
        <w:rPr>
          <w:rFonts w:ascii="Tahoma" w:hAnsi="Tahoma" w:cs="Tahoma"/>
          <w:snapToGrid w:val="0"/>
          <w:color w:val="auto"/>
          <w:sz w:val="18"/>
          <w:szCs w:val="18"/>
        </w:rPr>
        <w:t>Termin płatności faktur:</w:t>
      </w:r>
    </w:p>
    <w:p w:rsidR="00771351" w:rsidRPr="00D110DB" w:rsidRDefault="00771351" w:rsidP="00771351">
      <w:pPr>
        <w:pStyle w:val="Akapitzlist"/>
        <w:numPr>
          <w:ilvl w:val="0"/>
          <w:numId w:val="12"/>
        </w:numPr>
        <w:spacing w:after="0" w:line="240" w:lineRule="auto"/>
        <w:ind w:left="709"/>
        <w:jc w:val="left"/>
        <w:rPr>
          <w:rFonts w:ascii="Tahoma" w:hAnsi="Tahoma" w:cs="Tahoma"/>
          <w:bCs/>
          <w:color w:val="auto"/>
          <w:sz w:val="18"/>
          <w:szCs w:val="18"/>
        </w:rPr>
      </w:pPr>
      <w:r w:rsidRPr="00D110DB">
        <w:rPr>
          <w:rFonts w:ascii="Tahoma" w:hAnsi="Tahoma" w:cs="Tahoma"/>
          <w:snapToGrid w:val="0"/>
          <w:color w:val="auto"/>
          <w:sz w:val="18"/>
          <w:szCs w:val="18"/>
        </w:rPr>
        <w:t>- za dzierżawę aparatu ustala się na: ………………… dni; (uwaga: wym</w:t>
      </w:r>
      <w:r w:rsidR="00440670">
        <w:rPr>
          <w:rFonts w:ascii="Tahoma" w:hAnsi="Tahoma" w:cs="Tahoma"/>
          <w:snapToGrid w:val="0"/>
          <w:color w:val="auto"/>
          <w:sz w:val="18"/>
          <w:szCs w:val="18"/>
        </w:rPr>
        <w:t>agany termin nie krótszy niż 30 </w:t>
      </w:r>
      <w:r w:rsidRPr="00D110DB">
        <w:rPr>
          <w:rFonts w:ascii="Tahoma" w:hAnsi="Tahoma" w:cs="Tahoma"/>
          <w:snapToGrid w:val="0"/>
          <w:color w:val="auto"/>
          <w:sz w:val="18"/>
          <w:szCs w:val="18"/>
        </w:rPr>
        <w:t>dni).</w:t>
      </w:r>
    </w:p>
    <w:p w:rsidR="00771351" w:rsidRPr="00D110DB" w:rsidRDefault="00E143BE" w:rsidP="00771351">
      <w:pPr>
        <w:pStyle w:val="Akapitzlist"/>
        <w:numPr>
          <w:ilvl w:val="0"/>
          <w:numId w:val="12"/>
        </w:numPr>
        <w:spacing w:after="0" w:line="240" w:lineRule="auto"/>
        <w:ind w:left="709"/>
        <w:jc w:val="left"/>
        <w:rPr>
          <w:rFonts w:ascii="Tahoma" w:hAnsi="Tahoma" w:cs="Tahoma"/>
          <w:bCs/>
          <w:color w:val="auto"/>
          <w:sz w:val="18"/>
          <w:szCs w:val="18"/>
        </w:rPr>
      </w:pPr>
      <w:r>
        <w:rPr>
          <w:rFonts w:ascii="Tahoma" w:hAnsi="Tahoma" w:cs="Tahoma"/>
          <w:snapToGrid w:val="0"/>
          <w:color w:val="auto"/>
          <w:sz w:val="18"/>
          <w:szCs w:val="18"/>
        </w:rPr>
        <w:t>-</w:t>
      </w:r>
      <w:r w:rsidR="00771351" w:rsidRPr="00D110DB">
        <w:rPr>
          <w:rFonts w:ascii="Tahoma" w:hAnsi="Tahoma" w:cs="Tahoma"/>
          <w:snapToGrid w:val="0"/>
          <w:color w:val="auto"/>
          <w:sz w:val="18"/>
          <w:szCs w:val="18"/>
        </w:rPr>
        <w:t xml:space="preserve"> za dostawę wyrobów medycznych (zgodnie z bieżącymi zamówieniami)  ustala się na: ………………… dni; (uwaga: wymagany termin nie krótszy niż 60 dni).</w:t>
      </w:r>
    </w:p>
    <w:p w:rsidR="003F1E97" w:rsidRPr="001D3FF0" w:rsidRDefault="00CC1017" w:rsidP="001D3FF0">
      <w:pPr>
        <w:numPr>
          <w:ilvl w:val="0"/>
          <w:numId w:val="2"/>
        </w:numPr>
        <w:spacing w:after="0" w:line="240" w:lineRule="auto"/>
        <w:ind w:left="284" w:hanging="284"/>
        <w:jc w:val="left"/>
        <w:rPr>
          <w:rFonts w:ascii="Tahoma" w:hAnsi="Tahoma" w:cs="Tahoma"/>
          <w:bCs/>
          <w:color w:val="auto"/>
          <w:sz w:val="18"/>
          <w:szCs w:val="18"/>
        </w:rPr>
      </w:pPr>
      <w:r w:rsidRPr="00D110DB">
        <w:rPr>
          <w:rFonts w:ascii="Tahoma" w:hAnsi="Tahoma" w:cs="Tahoma"/>
          <w:color w:val="auto"/>
          <w:sz w:val="18"/>
          <w:szCs w:val="18"/>
        </w:rPr>
        <w:t>Gwarantujemy dostarczyć</w:t>
      </w:r>
      <w:r w:rsidR="00771351" w:rsidRPr="00D110DB">
        <w:rPr>
          <w:rFonts w:ascii="Tahoma" w:hAnsi="Tahoma" w:cs="Tahoma"/>
          <w:color w:val="auto"/>
          <w:sz w:val="18"/>
          <w:szCs w:val="18"/>
        </w:rPr>
        <w:t xml:space="preserve"> oraz uruchomić na własny koszt przedmiot dzierżawy (fakoemulsyfikator wraz z niezbędnymi akcesoriami) w</w:t>
      </w:r>
      <w:r w:rsidRPr="00D110DB">
        <w:rPr>
          <w:rFonts w:ascii="Tahoma" w:hAnsi="Tahoma" w:cs="Tahoma"/>
          <w:bCs/>
          <w:color w:val="auto"/>
          <w:sz w:val="18"/>
          <w:szCs w:val="18"/>
        </w:rPr>
        <w:t xml:space="preserve"> terminie do ……………………… </w:t>
      </w:r>
      <w:r w:rsidR="00680129">
        <w:rPr>
          <w:rFonts w:ascii="Tahoma" w:hAnsi="Tahoma" w:cs="Tahoma"/>
          <w:bCs/>
          <w:color w:val="auto"/>
          <w:sz w:val="18"/>
          <w:szCs w:val="18"/>
        </w:rPr>
        <w:t xml:space="preserve">dni </w:t>
      </w:r>
      <w:r w:rsidRPr="00D110DB">
        <w:rPr>
          <w:rFonts w:ascii="Tahoma" w:hAnsi="Tahoma" w:cs="Tahoma"/>
          <w:bCs/>
          <w:color w:val="auto"/>
          <w:sz w:val="18"/>
          <w:szCs w:val="18"/>
        </w:rPr>
        <w:t>(</w:t>
      </w:r>
      <w:r w:rsidRPr="00D110DB">
        <w:rPr>
          <w:rFonts w:ascii="Tahoma" w:hAnsi="Tahoma" w:cs="Tahoma"/>
          <w:bCs/>
          <w:color w:val="auto"/>
          <w:sz w:val="18"/>
          <w:szCs w:val="18"/>
          <w:u w:val="single"/>
        </w:rPr>
        <w:t xml:space="preserve">uwaga: </w:t>
      </w:r>
      <w:r w:rsidR="00771351" w:rsidRPr="00D110DB">
        <w:rPr>
          <w:rFonts w:ascii="Tahoma" w:hAnsi="Tahoma" w:cs="Tahoma"/>
          <w:bCs/>
          <w:color w:val="auto"/>
          <w:sz w:val="18"/>
          <w:szCs w:val="18"/>
          <w:u w:val="single"/>
        </w:rPr>
        <w:t>termin nie dłuższy niż 14 dni</w:t>
      </w:r>
      <w:r w:rsidR="00680129">
        <w:rPr>
          <w:rFonts w:ascii="Tahoma" w:hAnsi="Tahoma" w:cs="Tahoma"/>
          <w:bCs/>
          <w:color w:val="auto"/>
          <w:sz w:val="18"/>
          <w:szCs w:val="18"/>
          <w:u w:val="single"/>
        </w:rPr>
        <w:t xml:space="preserve"> </w:t>
      </w:r>
      <w:r w:rsidR="00C057DF">
        <w:rPr>
          <w:rFonts w:ascii="Tahoma" w:hAnsi="Tahoma" w:cs="Tahoma"/>
          <w:bCs/>
          <w:color w:val="auto"/>
          <w:sz w:val="18"/>
          <w:szCs w:val="18"/>
          <w:u w:val="single"/>
        </w:rPr>
        <w:t xml:space="preserve">kalendarzowych </w:t>
      </w:r>
      <w:r w:rsidR="00680129">
        <w:rPr>
          <w:rFonts w:ascii="Tahoma" w:hAnsi="Tahoma" w:cs="Tahoma"/>
          <w:bCs/>
          <w:color w:val="auto"/>
          <w:sz w:val="18"/>
          <w:szCs w:val="18"/>
          <w:u w:val="single"/>
        </w:rPr>
        <w:t>licząc od dnia zawarcia umowy</w:t>
      </w:r>
      <w:r w:rsidR="00771351" w:rsidRPr="00D110DB">
        <w:rPr>
          <w:rFonts w:ascii="Tahoma" w:hAnsi="Tahoma" w:cs="Tahoma"/>
          <w:bCs/>
          <w:color w:val="auto"/>
          <w:sz w:val="18"/>
          <w:szCs w:val="18"/>
          <w:u w:val="single"/>
        </w:rPr>
        <w:t>)</w:t>
      </w:r>
      <w:r w:rsidR="0004494E" w:rsidRPr="00D110DB">
        <w:rPr>
          <w:rFonts w:ascii="Tahoma" w:hAnsi="Tahoma" w:cs="Tahoma"/>
          <w:bCs/>
          <w:color w:val="auto"/>
          <w:sz w:val="18"/>
          <w:szCs w:val="18"/>
          <w:u w:val="single"/>
        </w:rPr>
        <w:t>.</w:t>
      </w:r>
    </w:p>
    <w:p w:rsidR="0004494E" w:rsidRPr="00D110DB" w:rsidRDefault="0004494E" w:rsidP="0004494E">
      <w:pPr>
        <w:spacing w:after="0" w:line="240" w:lineRule="auto"/>
        <w:ind w:left="284"/>
        <w:jc w:val="left"/>
        <w:rPr>
          <w:rFonts w:ascii="Tahoma" w:hAnsi="Tahoma" w:cs="Tahoma"/>
          <w:bCs/>
          <w:color w:val="auto"/>
          <w:sz w:val="18"/>
          <w:szCs w:val="18"/>
        </w:rPr>
      </w:pPr>
    </w:p>
    <w:p w:rsidR="00CC1017" w:rsidRPr="00D110DB" w:rsidRDefault="00CC1017" w:rsidP="00771351">
      <w:pPr>
        <w:spacing w:after="0" w:line="240" w:lineRule="auto"/>
        <w:jc w:val="left"/>
        <w:rPr>
          <w:rFonts w:ascii="Tahoma" w:hAnsi="Tahoma" w:cs="Tahoma"/>
          <w:b/>
          <w:color w:val="auto"/>
          <w:sz w:val="18"/>
          <w:szCs w:val="18"/>
        </w:rPr>
      </w:pPr>
      <w:r w:rsidRPr="00D110DB">
        <w:rPr>
          <w:rFonts w:ascii="Tahoma" w:hAnsi="Tahoma" w:cs="Tahoma"/>
          <w:b/>
          <w:color w:val="auto"/>
          <w:sz w:val="18"/>
          <w:szCs w:val="18"/>
        </w:rPr>
        <w:t>Informacje dodatkowe:</w:t>
      </w:r>
    </w:p>
    <w:p w:rsidR="0004494E" w:rsidRPr="00D110DB" w:rsidRDefault="0004494E" w:rsidP="0004494E">
      <w:pPr>
        <w:pStyle w:val="Akapitzlist"/>
        <w:widowControl w:val="0"/>
        <w:numPr>
          <w:ilvl w:val="0"/>
          <w:numId w:val="13"/>
        </w:numPr>
        <w:tabs>
          <w:tab w:val="num" w:pos="426"/>
        </w:tabs>
        <w:spacing w:after="0" w:line="240" w:lineRule="auto"/>
        <w:ind w:left="284" w:hanging="284"/>
        <w:jc w:val="left"/>
        <w:rPr>
          <w:rFonts w:ascii="Tahoma" w:hAnsi="Tahoma" w:cs="Tahoma"/>
          <w:snapToGrid w:val="0"/>
          <w:color w:val="auto"/>
          <w:sz w:val="18"/>
          <w:szCs w:val="18"/>
        </w:rPr>
      </w:pPr>
      <w:r w:rsidRPr="00D110DB">
        <w:rPr>
          <w:rFonts w:ascii="Tahoma" w:hAnsi="Tahoma" w:cs="Tahoma"/>
          <w:snapToGrid w:val="0"/>
          <w:color w:val="auto"/>
          <w:sz w:val="18"/>
          <w:szCs w:val="18"/>
        </w:rPr>
        <w:t>Wykonawca oświadcza, że</w:t>
      </w:r>
      <w:r w:rsidR="00A871CF" w:rsidRPr="00D110DB">
        <w:rPr>
          <w:rFonts w:ascii="Tahoma" w:hAnsi="Tahoma" w:cs="Tahoma"/>
          <w:snapToGrid w:val="0"/>
          <w:color w:val="auto"/>
          <w:sz w:val="18"/>
          <w:szCs w:val="18"/>
        </w:rPr>
        <w:t xml:space="preserve"> w odniesieniu do podanych cen (***)</w:t>
      </w:r>
      <w:r w:rsidRPr="00D110DB">
        <w:rPr>
          <w:rFonts w:ascii="Tahoma" w:hAnsi="Tahoma" w:cs="Tahoma"/>
          <w:snapToGrid w:val="0"/>
          <w:color w:val="auto"/>
          <w:sz w:val="18"/>
          <w:szCs w:val="18"/>
        </w:rPr>
        <w:t>:</w:t>
      </w:r>
    </w:p>
    <w:p w:rsidR="0004494E" w:rsidRPr="00D110DB" w:rsidRDefault="0004494E" w:rsidP="00A871CF">
      <w:pPr>
        <w:pStyle w:val="Akapitzlist"/>
        <w:widowControl w:val="0"/>
        <w:numPr>
          <w:ilvl w:val="0"/>
          <w:numId w:val="17"/>
        </w:numPr>
        <w:spacing w:after="0" w:line="240" w:lineRule="auto"/>
        <w:ind w:left="709"/>
        <w:jc w:val="left"/>
        <w:rPr>
          <w:rFonts w:ascii="Tahoma" w:hAnsi="Tahoma" w:cs="Tahoma"/>
          <w:snapToGrid w:val="0"/>
          <w:color w:val="auto"/>
          <w:sz w:val="18"/>
          <w:szCs w:val="18"/>
        </w:rPr>
      </w:pPr>
      <w:r w:rsidRPr="00D110DB">
        <w:rPr>
          <w:rFonts w:ascii="Tahoma" w:hAnsi="Tahoma" w:cs="Tahoma"/>
          <w:snapToGrid w:val="0"/>
          <w:color w:val="auto"/>
          <w:sz w:val="18"/>
          <w:szCs w:val="18"/>
          <w:u w:val="single"/>
        </w:rPr>
        <w:t>nie przenosi</w:t>
      </w:r>
      <w:r w:rsidRPr="00D110DB">
        <w:rPr>
          <w:rFonts w:ascii="Tahoma" w:hAnsi="Tahoma" w:cs="Tahoma"/>
          <w:snapToGrid w:val="0"/>
          <w:color w:val="auto"/>
          <w:sz w:val="18"/>
          <w:szCs w:val="18"/>
        </w:rPr>
        <w:t xml:space="preserve"> obowiązku podatkowego na Zamawiającego i samodzielnie opłaci należny Urzędowi Skarbowemu podatek VAT naliczany od wartości dokonanej sprzedaży;</w:t>
      </w:r>
    </w:p>
    <w:p w:rsidR="00A871CF" w:rsidRPr="00D110DB" w:rsidRDefault="0004494E" w:rsidP="00A871CF">
      <w:pPr>
        <w:pStyle w:val="Akapitzlist"/>
        <w:widowControl w:val="0"/>
        <w:numPr>
          <w:ilvl w:val="0"/>
          <w:numId w:val="17"/>
        </w:numPr>
        <w:spacing w:after="0" w:line="240" w:lineRule="auto"/>
        <w:ind w:left="709"/>
        <w:jc w:val="left"/>
        <w:rPr>
          <w:rFonts w:ascii="Tahoma" w:hAnsi="Tahoma" w:cs="Tahoma"/>
          <w:snapToGrid w:val="0"/>
          <w:color w:val="auto"/>
          <w:sz w:val="18"/>
          <w:szCs w:val="18"/>
        </w:rPr>
      </w:pPr>
      <w:r w:rsidRPr="00D110DB">
        <w:rPr>
          <w:rFonts w:ascii="Tahoma" w:hAnsi="Tahoma" w:cs="Tahoma"/>
          <w:snapToGrid w:val="0"/>
          <w:color w:val="auto"/>
          <w:sz w:val="18"/>
          <w:szCs w:val="18"/>
          <w:u w:val="single"/>
        </w:rPr>
        <w:t>przenosi</w:t>
      </w:r>
      <w:r w:rsidRPr="00D110DB">
        <w:rPr>
          <w:rFonts w:ascii="Tahoma" w:hAnsi="Tahoma" w:cs="Tahoma"/>
          <w:snapToGrid w:val="0"/>
          <w:color w:val="auto"/>
          <w:sz w:val="18"/>
          <w:szCs w:val="18"/>
        </w:rPr>
        <w:t xml:space="preserve"> obowiązek podatkowy na Zamawiającego, tym samym informuje, że cena ……….. zł nie zawiera podatku</w:t>
      </w:r>
      <w:r w:rsidR="00A871CF" w:rsidRPr="00D110DB">
        <w:rPr>
          <w:rFonts w:ascii="Tahoma" w:hAnsi="Tahoma" w:cs="Tahoma"/>
          <w:snapToGrid w:val="0"/>
          <w:color w:val="auto"/>
          <w:sz w:val="18"/>
          <w:szCs w:val="18"/>
        </w:rPr>
        <w:t xml:space="preserve">, a Zamawiający zobowiązany jest </w:t>
      </w:r>
      <w:r w:rsidRPr="00D110DB">
        <w:rPr>
          <w:rFonts w:ascii="Tahoma" w:hAnsi="Tahoma" w:cs="Tahoma"/>
          <w:snapToGrid w:val="0"/>
          <w:color w:val="auto"/>
          <w:sz w:val="18"/>
          <w:szCs w:val="18"/>
        </w:rPr>
        <w:t xml:space="preserve">opłaci </w:t>
      </w:r>
      <w:r w:rsidR="00A871CF" w:rsidRPr="00D110DB">
        <w:rPr>
          <w:rFonts w:ascii="Tahoma" w:hAnsi="Tahoma" w:cs="Tahoma"/>
          <w:snapToGrid w:val="0"/>
          <w:color w:val="auto"/>
          <w:sz w:val="18"/>
          <w:szCs w:val="18"/>
        </w:rPr>
        <w:t xml:space="preserve">uregulować </w:t>
      </w:r>
      <w:r w:rsidRPr="00D110DB">
        <w:rPr>
          <w:rFonts w:ascii="Tahoma" w:hAnsi="Tahoma" w:cs="Tahoma"/>
          <w:snapToGrid w:val="0"/>
          <w:color w:val="auto"/>
          <w:sz w:val="18"/>
          <w:szCs w:val="18"/>
        </w:rPr>
        <w:t>należny Urzędowi Skarbowemu podatek VAT naliczany od wartości dokonanej sprzedaży.</w:t>
      </w:r>
    </w:p>
    <w:p w:rsidR="00A871CF" w:rsidRPr="00D110DB" w:rsidRDefault="00A871CF" w:rsidP="00A871CF">
      <w:pPr>
        <w:spacing w:after="0" w:line="240" w:lineRule="auto"/>
        <w:jc w:val="left"/>
        <w:rPr>
          <w:rFonts w:ascii="Tahoma" w:hAnsi="Tahoma" w:cs="Tahoma"/>
          <w:color w:val="auto"/>
          <w:sz w:val="18"/>
          <w:szCs w:val="18"/>
        </w:rPr>
      </w:pPr>
      <w:r w:rsidRPr="00D110DB">
        <w:rPr>
          <w:rFonts w:ascii="Tahoma" w:hAnsi="Tahoma" w:cs="Tahoma"/>
          <w:color w:val="auto"/>
          <w:sz w:val="18"/>
          <w:szCs w:val="18"/>
        </w:rPr>
        <w:t>***) niepotrzebny podpunkt (a lub b) skreślić lub właściwy zaznaczyć. (W przypadku nie skreślenia lub nie zaznaczenia żadnego podpunktu Zamawiający przyjmuje, że Wykonawca nie przenosimy na Zamawiającego podatku VAT).</w:t>
      </w:r>
    </w:p>
    <w:p w:rsidR="0004494E" w:rsidRPr="00D110DB" w:rsidRDefault="0004494E" w:rsidP="0004494E">
      <w:pPr>
        <w:widowControl w:val="0"/>
        <w:tabs>
          <w:tab w:val="num" w:pos="426"/>
        </w:tabs>
        <w:spacing w:after="0" w:line="240" w:lineRule="auto"/>
        <w:jc w:val="left"/>
        <w:rPr>
          <w:rFonts w:ascii="Tahoma" w:hAnsi="Tahoma" w:cs="Tahoma"/>
          <w:snapToGrid w:val="0"/>
          <w:color w:val="auto"/>
          <w:sz w:val="18"/>
          <w:szCs w:val="18"/>
        </w:rPr>
      </w:pPr>
    </w:p>
    <w:p w:rsidR="00CC1017" w:rsidRPr="00D110DB" w:rsidRDefault="00CC1017" w:rsidP="0004494E">
      <w:pPr>
        <w:pStyle w:val="Akapitzlist"/>
        <w:numPr>
          <w:ilvl w:val="0"/>
          <w:numId w:val="13"/>
        </w:numPr>
        <w:spacing w:after="0" w:line="240" w:lineRule="auto"/>
        <w:ind w:left="284" w:hanging="284"/>
        <w:jc w:val="left"/>
        <w:rPr>
          <w:rFonts w:ascii="Tahoma" w:hAnsi="Tahoma" w:cs="Tahoma"/>
          <w:bCs/>
          <w:color w:val="auto"/>
          <w:sz w:val="18"/>
          <w:szCs w:val="18"/>
        </w:rPr>
      </w:pPr>
      <w:r w:rsidRPr="00D110DB">
        <w:rPr>
          <w:rFonts w:ascii="Tahoma" w:hAnsi="Tahoma" w:cs="Tahoma"/>
          <w:color w:val="auto"/>
          <w:sz w:val="18"/>
          <w:szCs w:val="18"/>
        </w:rPr>
        <w:t>Osoba odpowiedzialna</w:t>
      </w:r>
      <w:r w:rsidR="000408B9" w:rsidRPr="00D110DB">
        <w:rPr>
          <w:rFonts w:ascii="Tahoma" w:hAnsi="Tahoma" w:cs="Tahoma"/>
          <w:color w:val="auto"/>
          <w:sz w:val="18"/>
          <w:szCs w:val="18"/>
        </w:rPr>
        <w:t xml:space="preserve"> ze strony Wykonawcy </w:t>
      </w:r>
      <w:r w:rsidRPr="00D110DB">
        <w:rPr>
          <w:rFonts w:ascii="Tahoma" w:hAnsi="Tahoma" w:cs="Tahoma"/>
          <w:color w:val="auto"/>
          <w:sz w:val="18"/>
          <w:szCs w:val="18"/>
        </w:rPr>
        <w:t xml:space="preserve">za </w:t>
      </w:r>
      <w:r w:rsidR="00771351" w:rsidRPr="00D110DB">
        <w:rPr>
          <w:rFonts w:ascii="Tahoma" w:hAnsi="Tahoma" w:cs="Tahoma"/>
          <w:color w:val="auto"/>
          <w:sz w:val="18"/>
          <w:szCs w:val="18"/>
        </w:rPr>
        <w:t xml:space="preserve">całościową </w:t>
      </w:r>
      <w:r w:rsidRPr="00D110DB">
        <w:rPr>
          <w:rFonts w:ascii="Tahoma" w:hAnsi="Tahoma" w:cs="Tahoma"/>
          <w:color w:val="auto"/>
          <w:sz w:val="18"/>
          <w:szCs w:val="18"/>
        </w:rPr>
        <w:t xml:space="preserve">realizację zamówienia </w:t>
      </w:r>
      <w:r w:rsidR="000408B9" w:rsidRPr="00D110DB">
        <w:rPr>
          <w:rFonts w:ascii="Tahoma" w:hAnsi="Tahoma" w:cs="Tahoma"/>
          <w:color w:val="auto"/>
          <w:sz w:val="18"/>
          <w:szCs w:val="18"/>
        </w:rPr>
        <w:t>i/lub do kontaktu w </w:t>
      </w:r>
      <w:r w:rsidR="00771351" w:rsidRPr="00D110DB">
        <w:rPr>
          <w:rFonts w:ascii="Tahoma" w:hAnsi="Tahoma" w:cs="Tahoma"/>
          <w:color w:val="auto"/>
          <w:sz w:val="18"/>
          <w:szCs w:val="18"/>
        </w:rPr>
        <w:t>sprawie</w:t>
      </w:r>
      <w:r w:rsidR="000408B9" w:rsidRPr="00D110DB">
        <w:rPr>
          <w:rFonts w:ascii="Tahoma" w:hAnsi="Tahoma" w:cs="Tahoma"/>
          <w:color w:val="auto"/>
          <w:sz w:val="18"/>
          <w:szCs w:val="18"/>
        </w:rPr>
        <w:t xml:space="preserve"> realizacji</w:t>
      </w:r>
      <w:r w:rsidR="00771351" w:rsidRPr="00D110DB">
        <w:rPr>
          <w:rFonts w:ascii="Tahoma" w:hAnsi="Tahoma" w:cs="Tahoma"/>
          <w:color w:val="auto"/>
          <w:sz w:val="18"/>
          <w:szCs w:val="18"/>
        </w:rPr>
        <w:t xml:space="preserve"> umowy</w:t>
      </w:r>
      <w:r w:rsidRPr="00D110DB">
        <w:rPr>
          <w:rFonts w:ascii="Tahoma" w:hAnsi="Tahoma" w:cs="Tahoma"/>
          <w:color w:val="auto"/>
          <w:sz w:val="18"/>
          <w:szCs w:val="18"/>
        </w:rPr>
        <w:t>: ...................................................................</w:t>
      </w:r>
    </w:p>
    <w:p w:rsidR="00CC1017" w:rsidRPr="00D110DB" w:rsidRDefault="00CC1017" w:rsidP="0004494E">
      <w:pPr>
        <w:spacing w:after="0" w:line="240" w:lineRule="auto"/>
        <w:ind w:left="284"/>
        <w:jc w:val="left"/>
        <w:rPr>
          <w:rFonts w:ascii="Tahoma" w:hAnsi="Tahoma" w:cs="Tahoma"/>
          <w:color w:val="auto"/>
          <w:sz w:val="18"/>
          <w:szCs w:val="18"/>
        </w:rPr>
      </w:pPr>
      <w:r w:rsidRPr="00D110DB">
        <w:rPr>
          <w:rFonts w:ascii="Tahoma" w:hAnsi="Tahoma" w:cs="Tahoma"/>
          <w:color w:val="auto"/>
          <w:sz w:val="18"/>
          <w:szCs w:val="18"/>
        </w:rPr>
        <w:t>Tel. ...............................</w:t>
      </w:r>
      <w:r w:rsidRPr="00D110DB">
        <w:rPr>
          <w:rFonts w:ascii="Tahoma" w:hAnsi="Tahoma" w:cs="Tahoma"/>
          <w:snapToGrid w:val="0"/>
          <w:color w:val="auto"/>
          <w:sz w:val="18"/>
          <w:szCs w:val="18"/>
        </w:rPr>
        <w:t>................</w:t>
      </w:r>
      <w:r w:rsidRPr="00D110DB">
        <w:rPr>
          <w:rFonts w:ascii="Tahoma" w:hAnsi="Tahoma" w:cs="Tahoma"/>
          <w:color w:val="auto"/>
          <w:sz w:val="18"/>
          <w:szCs w:val="18"/>
        </w:rPr>
        <w:t xml:space="preserve">.......................................... </w:t>
      </w:r>
    </w:p>
    <w:p w:rsidR="00CC1017" w:rsidRPr="00D110DB" w:rsidRDefault="00CC1017" w:rsidP="0004494E">
      <w:pPr>
        <w:spacing w:after="0" w:line="240" w:lineRule="auto"/>
        <w:ind w:left="284"/>
        <w:jc w:val="left"/>
        <w:rPr>
          <w:rFonts w:ascii="Tahoma" w:hAnsi="Tahoma" w:cs="Tahoma"/>
          <w:color w:val="auto"/>
          <w:sz w:val="18"/>
          <w:szCs w:val="18"/>
        </w:rPr>
      </w:pPr>
      <w:r w:rsidRPr="00D110DB">
        <w:rPr>
          <w:rFonts w:ascii="Tahoma" w:hAnsi="Tahoma" w:cs="Tahoma"/>
          <w:color w:val="auto"/>
          <w:sz w:val="18"/>
          <w:szCs w:val="18"/>
        </w:rPr>
        <w:t>Adres poczty elektronicznej e-mail: ……………………………………………………………………….…………………………</w:t>
      </w:r>
    </w:p>
    <w:p w:rsidR="00CC1017" w:rsidRPr="00D110DB" w:rsidRDefault="00CC1017" w:rsidP="00CC1017">
      <w:pPr>
        <w:pStyle w:val="BodyText22"/>
        <w:rPr>
          <w:rFonts w:ascii="Tahoma" w:hAnsi="Tahoma" w:cs="Tahoma"/>
          <w:sz w:val="18"/>
          <w:szCs w:val="18"/>
        </w:rPr>
      </w:pPr>
    </w:p>
    <w:p w:rsidR="0004494E" w:rsidRPr="00D110DB" w:rsidRDefault="0004494E" w:rsidP="00CC1017">
      <w:pPr>
        <w:pStyle w:val="BodyText22"/>
        <w:rPr>
          <w:rFonts w:ascii="Tahoma" w:hAnsi="Tahoma" w:cs="Tahoma"/>
          <w:sz w:val="18"/>
          <w:szCs w:val="18"/>
        </w:rPr>
      </w:pPr>
    </w:p>
    <w:p w:rsidR="00CC1017" w:rsidRPr="00D110DB" w:rsidRDefault="00CC1017" w:rsidP="00CC1017">
      <w:pPr>
        <w:tabs>
          <w:tab w:val="left" w:pos="340"/>
        </w:tabs>
        <w:spacing w:after="0" w:line="240" w:lineRule="auto"/>
        <w:jc w:val="left"/>
        <w:rPr>
          <w:rFonts w:ascii="Tahoma" w:hAnsi="Tahoma" w:cs="Tahoma"/>
          <w:b/>
          <w:color w:val="auto"/>
          <w:sz w:val="18"/>
          <w:szCs w:val="18"/>
        </w:rPr>
      </w:pPr>
      <w:r w:rsidRPr="00D110DB">
        <w:rPr>
          <w:rFonts w:ascii="Tahoma" w:hAnsi="Tahoma" w:cs="Tahoma"/>
          <w:b/>
          <w:color w:val="auto"/>
          <w:sz w:val="18"/>
          <w:szCs w:val="18"/>
        </w:rPr>
        <w:t>Oświadczamy, że:</w:t>
      </w:r>
      <w:r w:rsidRPr="00D110DB">
        <w:rPr>
          <w:rFonts w:ascii="Tahoma" w:hAnsi="Tahoma" w:cs="Tahoma"/>
          <w:b/>
          <w:color w:val="auto"/>
          <w:sz w:val="18"/>
          <w:szCs w:val="18"/>
        </w:rPr>
        <w:br/>
      </w:r>
    </w:p>
    <w:p w:rsidR="00816DF3" w:rsidRPr="00816DF3" w:rsidRDefault="00E257B2" w:rsidP="00816DF3">
      <w:pPr>
        <w:widowControl w:val="0"/>
        <w:numPr>
          <w:ilvl w:val="0"/>
          <w:numId w:val="1"/>
        </w:numPr>
        <w:tabs>
          <w:tab w:val="clear" w:pos="720"/>
          <w:tab w:val="num" w:pos="426"/>
        </w:tabs>
        <w:spacing w:after="0" w:line="240" w:lineRule="auto"/>
        <w:ind w:left="284" w:hanging="284"/>
        <w:jc w:val="left"/>
        <w:rPr>
          <w:rFonts w:ascii="Tahoma" w:hAnsi="Tahoma" w:cs="Tahoma"/>
          <w:snapToGrid w:val="0"/>
          <w:color w:val="auto"/>
          <w:sz w:val="18"/>
          <w:szCs w:val="18"/>
        </w:rPr>
      </w:pPr>
      <w:r w:rsidRPr="00816DF3">
        <w:rPr>
          <w:rFonts w:ascii="Tahoma" w:hAnsi="Tahoma" w:cs="Tahoma"/>
          <w:snapToGrid w:val="0"/>
          <w:color w:val="auto"/>
          <w:sz w:val="18"/>
          <w:szCs w:val="18"/>
        </w:rPr>
        <w:t>o</w:t>
      </w:r>
      <w:r w:rsidR="00CC1017" w:rsidRPr="00816DF3">
        <w:rPr>
          <w:rFonts w:ascii="Tahoma" w:hAnsi="Tahoma" w:cs="Tahoma"/>
          <w:snapToGrid w:val="0"/>
          <w:color w:val="auto"/>
          <w:sz w:val="18"/>
          <w:szCs w:val="18"/>
        </w:rPr>
        <w:t>ferowan</w:t>
      </w:r>
      <w:r w:rsidRPr="00816DF3">
        <w:rPr>
          <w:rFonts w:ascii="Tahoma" w:hAnsi="Tahoma" w:cs="Tahoma"/>
          <w:snapToGrid w:val="0"/>
          <w:color w:val="auto"/>
          <w:sz w:val="18"/>
          <w:szCs w:val="18"/>
        </w:rPr>
        <w:t xml:space="preserve">y przedmiot dzierżawy oraz akcesoria i wyroby wchodzące w skład przedmiotu zamówienia </w:t>
      </w:r>
      <w:r w:rsidR="00CC1017" w:rsidRPr="00816DF3">
        <w:rPr>
          <w:rFonts w:ascii="Tahoma" w:hAnsi="Tahoma" w:cs="Tahoma"/>
          <w:snapToGrid w:val="0"/>
          <w:color w:val="auto"/>
          <w:sz w:val="18"/>
          <w:szCs w:val="18"/>
        </w:rPr>
        <w:t xml:space="preserve">są </w:t>
      </w:r>
      <w:r w:rsidRPr="00816DF3">
        <w:rPr>
          <w:rFonts w:ascii="Tahoma" w:hAnsi="Tahoma" w:cs="Tahoma"/>
          <w:color w:val="auto"/>
          <w:sz w:val="18"/>
          <w:szCs w:val="18"/>
        </w:rPr>
        <w:t xml:space="preserve">dobrej jakości, a oferta </w:t>
      </w:r>
      <w:r w:rsidR="00CC1017" w:rsidRPr="00816DF3">
        <w:rPr>
          <w:rFonts w:ascii="Tahoma" w:hAnsi="Tahoma" w:cs="Tahoma"/>
          <w:color w:val="auto"/>
          <w:sz w:val="18"/>
          <w:szCs w:val="18"/>
        </w:rPr>
        <w:t xml:space="preserve">odpowiada wszelkim wymogom określonym w SIWZ, opisie przedmiotu zamówienia; </w:t>
      </w:r>
    </w:p>
    <w:p w:rsidR="00816DF3" w:rsidRPr="00816DF3" w:rsidRDefault="00816DF3" w:rsidP="00816DF3">
      <w:pPr>
        <w:widowControl w:val="0"/>
        <w:numPr>
          <w:ilvl w:val="0"/>
          <w:numId w:val="1"/>
        </w:numPr>
        <w:tabs>
          <w:tab w:val="clear" w:pos="720"/>
          <w:tab w:val="num" w:pos="426"/>
        </w:tabs>
        <w:spacing w:after="0" w:line="240" w:lineRule="auto"/>
        <w:ind w:left="284" w:hanging="284"/>
        <w:jc w:val="left"/>
        <w:rPr>
          <w:rFonts w:ascii="Tahoma" w:hAnsi="Tahoma" w:cs="Tahoma"/>
          <w:snapToGrid w:val="0"/>
          <w:color w:val="auto"/>
          <w:sz w:val="18"/>
          <w:szCs w:val="18"/>
        </w:rPr>
      </w:pPr>
      <w:r>
        <w:rPr>
          <w:rFonts w:ascii="Tahoma" w:hAnsi="Tahoma" w:cs="Tahoma"/>
          <w:color w:val="auto"/>
          <w:sz w:val="18"/>
          <w:szCs w:val="18"/>
        </w:rPr>
        <w:t>z</w:t>
      </w:r>
      <w:r w:rsidRPr="00816DF3">
        <w:rPr>
          <w:rFonts w:ascii="Tahoma" w:hAnsi="Tahoma" w:cs="Tahoma"/>
          <w:color w:val="auto"/>
          <w:sz w:val="18"/>
          <w:szCs w:val="18"/>
        </w:rPr>
        <w:t xml:space="preserve">godnie ze SIWZ </w:t>
      </w:r>
      <w:r w:rsidRPr="00816DF3">
        <w:rPr>
          <w:rFonts w:ascii="Tahoma" w:hAnsi="Tahoma" w:cs="Tahoma"/>
          <w:b/>
          <w:color w:val="auto"/>
          <w:sz w:val="18"/>
          <w:szCs w:val="18"/>
        </w:rPr>
        <w:t>zobowiązujemy się przekazać Zamawiającemu przy zawieraniu umowy na realizację zamówienia publicznego</w:t>
      </w:r>
      <w:r w:rsidRPr="00816DF3">
        <w:rPr>
          <w:rFonts w:ascii="Tahoma" w:hAnsi="Tahoma" w:cs="Tahoma"/>
          <w:color w:val="auto"/>
          <w:sz w:val="18"/>
          <w:szCs w:val="18"/>
        </w:rPr>
        <w:t xml:space="preserve"> </w:t>
      </w:r>
      <w:r w:rsidRPr="00816DF3">
        <w:rPr>
          <w:rFonts w:ascii="Tahoma" w:hAnsi="Tahoma" w:cs="Tahoma"/>
          <w:b/>
          <w:color w:val="auto"/>
          <w:sz w:val="18"/>
          <w:szCs w:val="18"/>
        </w:rPr>
        <w:t xml:space="preserve">komplet dokumentów </w:t>
      </w:r>
      <w:r w:rsidRPr="00816DF3">
        <w:rPr>
          <w:rFonts w:ascii="Tahoma" w:hAnsi="Tahoma" w:cs="Tahoma"/>
          <w:color w:val="auto"/>
          <w:sz w:val="18"/>
          <w:szCs w:val="18"/>
        </w:rPr>
        <w:t xml:space="preserve">potwierdzających, że oferowany przedmiot zamówienia spełnia wymogi i normy dopuszczające go </w:t>
      </w:r>
      <w:r w:rsidRPr="00816DF3">
        <w:rPr>
          <w:rFonts w:ascii="Tahoma" w:hAnsi="Tahoma" w:cs="Tahoma"/>
          <w:bCs/>
          <w:color w:val="auto"/>
          <w:sz w:val="18"/>
          <w:szCs w:val="18"/>
        </w:rPr>
        <w:t xml:space="preserve">stosowania </w:t>
      </w:r>
      <w:r w:rsidRPr="00816DF3">
        <w:rPr>
          <w:rFonts w:ascii="Tahoma" w:hAnsi="Tahoma" w:cs="Tahoma"/>
          <w:color w:val="auto"/>
          <w:sz w:val="18"/>
          <w:szCs w:val="18"/>
          <w:u w:val="single"/>
        </w:rPr>
        <w:t xml:space="preserve">w jednostkach służby zdrowia na obszarze gospodarczym Unii Europejskiej, czyli </w:t>
      </w:r>
      <w:r w:rsidRPr="00816DF3">
        <w:rPr>
          <w:rFonts w:ascii="Tahoma" w:hAnsi="Tahoma" w:cs="Tahoma"/>
          <w:color w:val="auto"/>
          <w:sz w:val="18"/>
          <w:szCs w:val="18"/>
        </w:rPr>
        <w:t>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w:t>
      </w:r>
    </w:p>
    <w:p w:rsidR="00816DF3" w:rsidRPr="00816DF3" w:rsidRDefault="00816DF3" w:rsidP="00816DF3">
      <w:pPr>
        <w:widowControl w:val="0"/>
        <w:numPr>
          <w:ilvl w:val="0"/>
          <w:numId w:val="1"/>
        </w:numPr>
        <w:tabs>
          <w:tab w:val="clear" w:pos="720"/>
          <w:tab w:val="num" w:pos="426"/>
        </w:tabs>
        <w:spacing w:after="0" w:line="240" w:lineRule="auto"/>
        <w:ind w:left="284" w:hanging="284"/>
        <w:jc w:val="left"/>
        <w:rPr>
          <w:rFonts w:ascii="Tahoma" w:hAnsi="Tahoma" w:cs="Tahoma"/>
          <w:snapToGrid w:val="0"/>
          <w:color w:val="auto"/>
          <w:sz w:val="18"/>
          <w:szCs w:val="18"/>
        </w:rPr>
      </w:pPr>
      <w:r w:rsidRPr="00816DF3">
        <w:rPr>
          <w:rFonts w:ascii="Tahoma" w:hAnsi="Tahoma" w:cs="Tahoma"/>
          <w:color w:val="auto"/>
          <w:sz w:val="18"/>
          <w:szCs w:val="18"/>
        </w:rPr>
        <w:t xml:space="preserve">zgodnie ze SIWZ </w:t>
      </w:r>
      <w:r w:rsidRPr="00816DF3">
        <w:rPr>
          <w:rFonts w:ascii="Tahoma" w:hAnsi="Tahoma" w:cs="Tahoma"/>
          <w:b/>
          <w:color w:val="auto"/>
          <w:sz w:val="18"/>
          <w:szCs w:val="18"/>
        </w:rPr>
        <w:t>zobowiązujemy się przekazać Zamawiającemu przy zawieraniu umowy na realizację zamówienia publicznego</w:t>
      </w:r>
      <w:r w:rsidRPr="00816DF3">
        <w:rPr>
          <w:rFonts w:ascii="Tahoma" w:hAnsi="Tahoma" w:cs="Tahoma"/>
          <w:color w:val="auto"/>
          <w:sz w:val="18"/>
          <w:szCs w:val="18"/>
        </w:rPr>
        <w:t xml:space="preserve"> </w:t>
      </w:r>
      <w:r w:rsidRPr="00816DF3">
        <w:rPr>
          <w:rFonts w:ascii="Tahoma" w:hAnsi="Tahoma" w:cs="Tahoma"/>
          <w:b/>
          <w:color w:val="auto"/>
          <w:sz w:val="18"/>
          <w:szCs w:val="18"/>
        </w:rPr>
        <w:t>komplet instrukcji sterylizacji  bądź dezynfekcji dla asortymentu wielorazowego użytku, który podlega procesom dekontaminacji i resterylizacji wyrobów w oparciu o polskie normy zharmonizowane z normami europejskimi.</w:t>
      </w:r>
    </w:p>
    <w:p w:rsidR="00CC1017" w:rsidRPr="00816DF3" w:rsidRDefault="00E257B2" w:rsidP="00CC1017">
      <w:pPr>
        <w:widowControl w:val="0"/>
        <w:numPr>
          <w:ilvl w:val="0"/>
          <w:numId w:val="1"/>
        </w:numPr>
        <w:tabs>
          <w:tab w:val="clear" w:pos="720"/>
          <w:tab w:val="num" w:pos="426"/>
        </w:tabs>
        <w:spacing w:after="0" w:line="240" w:lineRule="auto"/>
        <w:ind w:left="284" w:hanging="284"/>
        <w:jc w:val="left"/>
        <w:rPr>
          <w:rFonts w:ascii="Tahoma" w:hAnsi="Tahoma" w:cs="Tahoma"/>
          <w:snapToGrid w:val="0"/>
          <w:color w:val="auto"/>
          <w:sz w:val="18"/>
          <w:szCs w:val="18"/>
        </w:rPr>
      </w:pPr>
      <w:r w:rsidRPr="00816DF3">
        <w:rPr>
          <w:rFonts w:ascii="Tahoma" w:hAnsi="Tahoma" w:cs="Tahoma"/>
          <w:color w:val="auto"/>
          <w:sz w:val="18"/>
          <w:szCs w:val="18"/>
        </w:rPr>
        <w:t>przedmiot zamówienia jest</w:t>
      </w:r>
      <w:r w:rsidR="00CC1017" w:rsidRPr="00816DF3">
        <w:rPr>
          <w:rFonts w:ascii="Tahoma" w:hAnsi="Tahoma" w:cs="Tahoma"/>
          <w:color w:val="auto"/>
          <w:sz w:val="18"/>
          <w:szCs w:val="18"/>
        </w:rPr>
        <w:t xml:space="preserve"> opakowany</w:t>
      </w:r>
      <w:r w:rsidRPr="00816DF3">
        <w:rPr>
          <w:rFonts w:ascii="Tahoma" w:hAnsi="Tahoma" w:cs="Tahoma"/>
          <w:color w:val="auto"/>
          <w:sz w:val="18"/>
          <w:szCs w:val="18"/>
        </w:rPr>
        <w:t xml:space="preserve"> </w:t>
      </w:r>
      <w:r w:rsidR="00CC1017" w:rsidRPr="00816DF3">
        <w:rPr>
          <w:rFonts w:ascii="Tahoma" w:hAnsi="Tahoma" w:cs="Tahoma"/>
          <w:color w:val="auto"/>
          <w:sz w:val="18"/>
          <w:szCs w:val="18"/>
        </w:rPr>
        <w:t>w odpowiednie oznaczone opakowanie zapewniające prawidłowe warunki transportu i przechowania;</w:t>
      </w:r>
    </w:p>
    <w:p w:rsidR="00E257B2" w:rsidRPr="00816DF3" w:rsidRDefault="00CC1017" w:rsidP="00E257B2">
      <w:pPr>
        <w:numPr>
          <w:ilvl w:val="0"/>
          <w:numId w:val="1"/>
        </w:numPr>
        <w:tabs>
          <w:tab w:val="clear" w:pos="720"/>
        </w:tabs>
        <w:spacing w:after="0" w:line="240" w:lineRule="auto"/>
        <w:ind w:left="284" w:hanging="284"/>
        <w:jc w:val="left"/>
        <w:rPr>
          <w:rFonts w:ascii="Tahoma" w:hAnsi="Tahoma" w:cs="Tahoma"/>
          <w:color w:val="auto"/>
          <w:sz w:val="18"/>
          <w:szCs w:val="18"/>
        </w:rPr>
      </w:pPr>
      <w:r w:rsidRPr="00816DF3">
        <w:rPr>
          <w:rFonts w:ascii="Tahoma" w:hAnsi="Tahoma" w:cs="Tahoma"/>
          <w:color w:val="auto"/>
          <w:sz w:val="18"/>
          <w:szCs w:val="18"/>
        </w:rPr>
        <w:t>zapoznaliśmy się z warunkami przystąpienia do przetargu określonymi w Specyfikacji Istotnych Warunków Zamówienia i nie wnosimy do nich zastrzeżeń oraz uzyskaliśmy niezbędne informacje do przygotowania oferty;</w:t>
      </w:r>
    </w:p>
    <w:p w:rsidR="00E257B2" w:rsidRPr="00816DF3" w:rsidRDefault="00E257B2" w:rsidP="00E257B2">
      <w:pPr>
        <w:numPr>
          <w:ilvl w:val="0"/>
          <w:numId w:val="1"/>
        </w:numPr>
        <w:tabs>
          <w:tab w:val="clear" w:pos="720"/>
        </w:tabs>
        <w:spacing w:after="0" w:line="240" w:lineRule="auto"/>
        <w:ind w:left="284" w:hanging="284"/>
        <w:jc w:val="left"/>
        <w:rPr>
          <w:rFonts w:ascii="Tahoma" w:hAnsi="Tahoma" w:cs="Tahoma"/>
          <w:color w:val="auto"/>
          <w:sz w:val="18"/>
          <w:szCs w:val="18"/>
        </w:rPr>
      </w:pPr>
      <w:r w:rsidRPr="00816DF3">
        <w:rPr>
          <w:rFonts w:ascii="Tahoma" w:hAnsi="Tahoma" w:cs="Tahoma"/>
          <w:color w:val="auto"/>
          <w:sz w:val="18"/>
          <w:szCs w:val="18"/>
        </w:rPr>
        <w:t>wszystkie złożone przez nas dokumenty są zgodne z aktualnym stanem prawnym i faktycznym;</w:t>
      </w:r>
    </w:p>
    <w:p w:rsidR="00CC1017" w:rsidRPr="00816DF3" w:rsidRDefault="00CC1017" w:rsidP="00CC1017">
      <w:pPr>
        <w:numPr>
          <w:ilvl w:val="0"/>
          <w:numId w:val="1"/>
        </w:numPr>
        <w:tabs>
          <w:tab w:val="clear" w:pos="720"/>
        </w:tabs>
        <w:spacing w:after="0" w:line="240" w:lineRule="auto"/>
        <w:ind w:left="284" w:hanging="284"/>
        <w:jc w:val="left"/>
        <w:rPr>
          <w:rFonts w:ascii="Tahoma" w:hAnsi="Tahoma" w:cs="Tahoma"/>
          <w:color w:val="auto"/>
          <w:sz w:val="18"/>
          <w:szCs w:val="18"/>
        </w:rPr>
      </w:pPr>
      <w:r w:rsidRPr="00816DF3">
        <w:rPr>
          <w:rFonts w:ascii="Tahoma" w:hAnsi="Tahoma" w:cs="Tahoma"/>
          <w:color w:val="auto"/>
          <w:sz w:val="18"/>
          <w:szCs w:val="18"/>
        </w:rPr>
        <w:t>uważamy się za związanych niniejszą ofertą zgodnie z art. 85 ust.1 pkt.1 ustawy – „Prawo zamówień publicznych” tzn. przez 30 dni od upływu terminu składania ofert;</w:t>
      </w:r>
    </w:p>
    <w:p w:rsidR="00CC1017" w:rsidRPr="00816DF3" w:rsidRDefault="00CC1017" w:rsidP="00CC1017">
      <w:pPr>
        <w:numPr>
          <w:ilvl w:val="0"/>
          <w:numId w:val="1"/>
        </w:numPr>
        <w:tabs>
          <w:tab w:val="clear" w:pos="720"/>
        </w:tabs>
        <w:spacing w:after="0" w:line="240" w:lineRule="auto"/>
        <w:ind w:left="284" w:hanging="284"/>
        <w:jc w:val="left"/>
        <w:rPr>
          <w:rFonts w:ascii="Tahoma" w:hAnsi="Tahoma" w:cs="Tahoma"/>
          <w:color w:val="auto"/>
          <w:sz w:val="18"/>
          <w:szCs w:val="18"/>
        </w:rPr>
      </w:pPr>
      <w:r w:rsidRPr="00816DF3">
        <w:rPr>
          <w:rFonts w:ascii="Tahoma" w:hAnsi="Tahoma" w:cs="Tahoma"/>
          <w:color w:val="auto"/>
          <w:sz w:val="18"/>
          <w:szCs w:val="18"/>
        </w:rPr>
        <w:t>załączony do specyfikacji projekt umowy, został przez nas zaakceptowany i zobowiązujemy się w przypadku wyboru naszej oferty do zawarcia umowy w miejscu i terminie wyznaczonym przez zamawiającego;</w:t>
      </w:r>
    </w:p>
    <w:p w:rsidR="00CC1017" w:rsidRPr="00816DF3" w:rsidRDefault="00CC1017" w:rsidP="00CC1017">
      <w:pPr>
        <w:widowControl w:val="0"/>
        <w:numPr>
          <w:ilvl w:val="0"/>
          <w:numId w:val="1"/>
        </w:numPr>
        <w:tabs>
          <w:tab w:val="clear" w:pos="720"/>
        </w:tabs>
        <w:spacing w:after="0" w:line="240" w:lineRule="auto"/>
        <w:ind w:left="284" w:hanging="284"/>
        <w:jc w:val="left"/>
        <w:rPr>
          <w:rFonts w:ascii="Tahoma" w:hAnsi="Tahoma" w:cs="Tahoma"/>
          <w:b/>
          <w:color w:val="auto"/>
          <w:sz w:val="18"/>
          <w:szCs w:val="18"/>
        </w:rPr>
      </w:pPr>
      <w:r w:rsidRPr="00816DF3">
        <w:rPr>
          <w:rFonts w:ascii="Tahoma" w:hAnsi="Tahoma" w:cs="Tahoma"/>
          <w:b/>
          <w:color w:val="auto"/>
          <w:sz w:val="18"/>
          <w:szCs w:val="18"/>
        </w:rPr>
        <w:t>zastrzegamy, iż wymienione niżej dokumenty składające się na ofertę nie mogą być udostępnione innym uczestnikom postępowania: ........................................................................................................................................</w:t>
      </w:r>
      <w:r w:rsidR="00E257B2" w:rsidRPr="00816DF3">
        <w:rPr>
          <w:rFonts w:ascii="Tahoma" w:hAnsi="Tahoma" w:cs="Tahoma"/>
          <w:b/>
          <w:color w:val="auto"/>
          <w:sz w:val="18"/>
          <w:szCs w:val="18"/>
        </w:rPr>
        <w:t>..............</w:t>
      </w:r>
      <w:r w:rsidRPr="00816DF3">
        <w:rPr>
          <w:rFonts w:ascii="Tahoma" w:hAnsi="Tahoma" w:cs="Tahoma"/>
          <w:b/>
          <w:color w:val="auto"/>
          <w:sz w:val="18"/>
          <w:szCs w:val="18"/>
        </w:rPr>
        <w:br/>
        <w:t>Dokumenty zastrzeżone zostały odpowiednio wyodrębnione w treści oferty.</w:t>
      </w:r>
    </w:p>
    <w:p w:rsidR="00CC1017" w:rsidRPr="00816DF3" w:rsidRDefault="00CC1017" w:rsidP="00CC1017">
      <w:pPr>
        <w:numPr>
          <w:ilvl w:val="0"/>
          <w:numId w:val="1"/>
        </w:numPr>
        <w:tabs>
          <w:tab w:val="clear" w:pos="720"/>
          <w:tab w:val="num" w:pos="284"/>
        </w:tabs>
        <w:spacing w:after="0" w:line="240" w:lineRule="auto"/>
        <w:ind w:left="284" w:hanging="284"/>
        <w:jc w:val="left"/>
        <w:rPr>
          <w:rFonts w:ascii="Tahoma" w:hAnsi="Tahoma" w:cs="Tahoma"/>
          <w:color w:val="auto"/>
          <w:sz w:val="18"/>
          <w:szCs w:val="18"/>
        </w:rPr>
      </w:pPr>
      <w:r w:rsidRPr="00816DF3">
        <w:rPr>
          <w:rFonts w:ascii="Tahoma" w:hAnsi="Tahoma" w:cs="Tahoma"/>
          <w:color w:val="auto"/>
          <w:sz w:val="18"/>
          <w:szCs w:val="18"/>
        </w:rPr>
        <w:t xml:space="preserve">zgodnie z art. 24 ust.11 ustawy </w:t>
      </w:r>
      <w:r w:rsidRPr="00816DF3">
        <w:rPr>
          <w:rFonts w:ascii="Tahoma" w:hAnsi="Tahoma" w:cs="Tahoma"/>
          <w:b/>
          <w:color w:val="auto"/>
          <w:sz w:val="18"/>
          <w:szCs w:val="18"/>
          <w:highlight w:val="green"/>
        </w:rPr>
        <w:t>w terminie 3 dni</w:t>
      </w:r>
      <w:r w:rsidRPr="00816DF3">
        <w:rPr>
          <w:rFonts w:ascii="Tahoma" w:hAnsi="Tahoma" w:cs="Tahoma"/>
          <w:b/>
          <w:color w:val="auto"/>
          <w:sz w:val="18"/>
          <w:szCs w:val="18"/>
        </w:rPr>
        <w:t xml:space="preserve"> </w:t>
      </w:r>
      <w:r w:rsidRPr="00816DF3">
        <w:rPr>
          <w:rFonts w:ascii="Tahoma" w:hAnsi="Tahoma" w:cs="Tahoma"/>
          <w:color w:val="auto"/>
          <w:sz w:val="18"/>
          <w:szCs w:val="18"/>
        </w:rPr>
        <w:t xml:space="preserve">od dnia zamieszczenia przez zamawiającego na stronie internetowej informacji dotyczącej nazw i adresów wykonawców, którzy złożyli oferty, przekażemy zamawiającemu </w:t>
      </w:r>
      <w:r w:rsidRPr="00816DF3">
        <w:rPr>
          <w:rFonts w:ascii="Tahoma" w:hAnsi="Tahoma" w:cs="Tahoma"/>
          <w:b/>
          <w:color w:val="auto"/>
          <w:sz w:val="18"/>
          <w:szCs w:val="18"/>
        </w:rPr>
        <w:t>oświadczenie o przynależności</w:t>
      </w:r>
      <w:r w:rsidRPr="00816DF3">
        <w:rPr>
          <w:rFonts w:ascii="Tahoma" w:hAnsi="Tahoma" w:cs="Tahoma"/>
          <w:color w:val="auto"/>
          <w:sz w:val="18"/>
          <w:szCs w:val="18"/>
        </w:rPr>
        <w:t xml:space="preserve"> lub </w:t>
      </w:r>
      <w:r w:rsidRPr="00816DF3">
        <w:rPr>
          <w:rFonts w:ascii="Tahoma" w:hAnsi="Tahoma" w:cs="Tahoma"/>
          <w:b/>
          <w:color w:val="auto"/>
          <w:sz w:val="18"/>
          <w:szCs w:val="18"/>
        </w:rPr>
        <w:t>braku przynależności</w:t>
      </w:r>
      <w:r w:rsidRPr="00816DF3">
        <w:rPr>
          <w:rFonts w:ascii="Tahoma" w:hAnsi="Tahoma" w:cs="Tahoma"/>
          <w:b/>
          <w:bCs/>
          <w:color w:val="auto"/>
          <w:sz w:val="18"/>
          <w:szCs w:val="18"/>
        </w:rPr>
        <w:t xml:space="preserve"> </w:t>
      </w:r>
      <w:r w:rsidRPr="00816DF3">
        <w:rPr>
          <w:rFonts w:ascii="Tahoma" w:hAnsi="Tahoma" w:cs="Tahoma"/>
          <w:b/>
          <w:color w:val="auto"/>
          <w:sz w:val="18"/>
          <w:szCs w:val="18"/>
        </w:rPr>
        <w:t xml:space="preserve">do grupy kapitałowej </w:t>
      </w:r>
      <w:r w:rsidR="00440670" w:rsidRPr="00816DF3">
        <w:rPr>
          <w:rFonts w:ascii="Tahoma" w:hAnsi="Tahoma" w:cs="Tahoma"/>
          <w:color w:val="auto"/>
          <w:sz w:val="18"/>
          <w:szCs w:val="18"/>
        </w:rPr>
        <w:t>(w </w:t>
      </w:r>
      <w:r w:rsidRPr="00816DF3">
        <w:rPr>
          <w:rFonts w:ascii="Tahoma" w:hAnsi="Tahoma" w:cs="Tahoma"/>
          <w:color w:val="auto"/>
          <w:sz w:val="18"/>
          <w:szCs w:val="18"/>
        </w:rPr>
        <w:t>rozumieniu ustawy z dnia 16 lutego 2007r. o ochronie konkurencji i konsumentów);</w:t>
      </w:r>
    </w:p>
    <w:p w:rsidR="00CC1017" w:rsidRPr="00D110DB" w:rsidRDefault="00CC1017" w:rsidP="00CC1017">
      <w:pPr>
        <w:numPr>
          <w:ilvl w:val="0"/>
          <w:numId w:val="1"/>
        </w:numPr>
        <w:tabs>
          <w:tab w:val="clear" w:pos="720"/>
          <w:tab w:val="num" w:pos="284"/>
        </w:tabs>
        <w:spacing w:after="0" w:line="240" w:lineRule="auto"/>
        <w:ind w:left="284" w:hanging="284"/>
        <w:jc w:val="left"/>
        <w:rPr>
          <w:rFonts w:ascii="Tahoma" w:hAnsi="Tahoma" w:cs="Tahoma"/>
          <w:bCs/>
          <w:color w:val="auto"/>
          <w:sz w:val="18"/>
          <w:szCs w:val="18"/>
        </w:rPr>
      </w:pPr>
      <w:r w:rsidRPr="00D110DB">
        <w:rPr>
          <w:rFonts w:ascii="Tahoma" w:hAnsi="Tahoma" w:cs="Tahoma"/>
          <w:color w:val="auto"/>
          <w:sz w:val="18"/>
          <w:szCs w:val="18"/>
        </w:rPr>
        <w:t xml:space="preserve">Zgodnie z art. 36 a ust. 1 ustawy z dnia 29 stycznia 2004r. Prawo zamówień publicznych oświadczam/y, </w:t>
      </w:r>
      <w:r w:rsidRPr="00D110DB">
        <w:rPr>
          <w:rFonts w:ascii="Tahoma" w:hAnsi="Tahoma" w:cs="Tahoma"/>
          <w:color w:val="auto"/>
          <w:sz w:val="18"/>
          <w:szCs w:val="18"/>
        </w:rPr>
        <w:br/>
        <w:t xml:space="preserve">że </w:t>
      </w:r>
      <w:r w:rsidRPr="00D110DB">
        <w:rPr>
          <w:rFonts w:ascii="Tahoma" w:hAnsi="Tahoma" w:cs="Tahoma"/>
          <w:b/>
          <w:bCs/>
          <w:color w:val="auto"/>
          <w:sz w:val="18"/>
          <w:szCs w:val="18"/>
        </w:rPr>
        <w:t xml:space="preserve">zamierzamy* / nie zamierzamy* </w:t>
      </w:r>
      <w:r w:rsidRPr="00D110DB">
        <w:rPr>
          <w:rFonts w:ascii="Tahoma" w:hAnsi="Tahoma" w:cs="Tahoma"/>
          <w:color w:val="auto"/>
          <w:sz w:val="18"/>
          <w:szCs w:val="18"/>
        </w:rPr>
        <w:t>powierzyć wykonanie części zamówienia podwykonawcom.</w:t>
      </w:r>
      <w:r w:rsidRPr="00D110DB">
        <w:rPr>
          <w:rFonts w:ascii="Tahoma" w:hAnsi="Tahoma" w:cs="Tahoma"/>
          <w:color w:val="auto"/>
          <w:sz w:val="18"/>
          <w:szCs w:val="18"/>
        </w:rPr>
        <w:br/>
      </w:r>
      <w:r w:rsidRPr="00D110DB">
        <w:rPr>
          <w:rFonts w:ascii="Tahoma" w:hAnsi="Tahoma" w:cs="Tahoma"/>
          <w:bCs/>
          <w:color w:val="auto"/>
          <w:sz w:val="18"/>
          <w:szCs w:val="18"/>
        </w:rPr>
        <w:br/>
        <w:t>Opis części zamówienia przewidzianej do wykonania przez podwykonawcę:</w:t>
      </w:r>
    </w:p>
    <w:p w:rsidR="00CC1017" w:rsidRPr="00D110DB" w:rsidRDefault="00CC1017" w:rsidP="00CC1017">
      <w:pPr>
        <w:spacing w:after="0" w:line="240" w:lineRule="auto"/>
        <w:ind w:left="284" w:hanging="284"/>
        <w:jc w:val="left"/>
        <w:rPr>
          <w:rFonts w:ascii="Tahoma" w:hAnsi="Tahoma" w:cs="Tahoma"/>
          <w:bCs/>
          <w:color w:val="auto"/>
          <w:sz w:val="18"/>
          <w:szCs w:val="18"/>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5"/>
        <w:gridCol w:w="4935"/>
        <w:gridCol w:w="3770"/>
      </w:tblGrid>
      <w:tr w:rsidR="00CC1017" w:rsidRPr="00D110DB" w:rsidTr="005819A3">
        <w:trPr>
          <w:trHeight w:val="871"/>
        </w:trPr>
        <w:tc>
          <w:tcPr>
            <w:tcW w:w="735" w:type="dxa"/>
            <w:vAlign w:val="center"/>
          </w:tcPr>
          <w:p w:rsidR="00CC1017" w:rsidRPr="00D110DB" w:rsidRDefault="00CC1017" w:rsidP="00CC1017">
            <w:pPr>
              <w:spacing w:after="0" w:line="240" w:lineRule="auto"/>
              <w:jc w:val="left"/>
              <w:rPr>
                <w:rFonts w:ascii="Tahoma" w:hAnsi="Tahoma" w:cs="Tahoma"/>
                <w:color w:val="auto"/>
                <w:sz w:val="18"/>
                <w:szCs w:val="18"/>
              </w:rPr>
            </w:pPr>
            <w:r w:rsidRPr="00D110DB">
              <w:rPr>
                <w:rFonts w:ascii="Tahoma" w:hAnsi="Tahoma" w:cs="Tahoma"/>
                <w:color w:val="auto"/>
                <w:sz w:val="18"/>
                <w:szCs w:val="18"/>
              </w:rPr>
              <w:t>Lp.</w:t>
            </w:r>
          </w:p>
        </w:tc>
        <w:tc>
          <w:tcPr>
            <w:tcW w:w="4935" w:type="dxa"/>
            <w:vAlign w:val="center"/>
          </w:tcPr>
          <w:p w:rsidR="00CC1017" w:rsidRPr="00D110DB" w:rsidRDefault="00CC1017" w:rsidP="00CC1017">
            <w:pPr>
              <w:spacing w:after="0" w:line="240" w:lineRule="auto"/>
              <w:ind w:left="171"/>
              <w:jc w:val="left"/>
              <w:rPr>
                <w:rFonts w:ascii="Tahoma" w:hAnsi="Tahoma" w:cs="Tahoma"/>
                <w:color w:val="auto"/>
                <w:sz w:val="18"/>
                <w:szCs w:val="18"/>
              </w:rPr>
            </w:pPr>
            <w:r w:rsidRPr="00D110DB">
              <w:rPr>
                <w:rFonts w:ascii="Tahoma" w:hAnsi="Tahoma" w:cs="Tahoma"/>
                <w:color w:val="auto"/>
                <w:sz w:val="18"/>
                <w:szCs w:val="18"/>
              </w:rPr>
              <w:t>Części zamówienia, które Wykonawca zamierza powierzyć podwykonawcom (opisać / wskazać zakres)</w:t>
            </w:r>
          </w:p>
        </w:tc>
        <w:tc>
          <w:tcPr>
            <w:tcW w:w="3770" w:type="dxa"/>
            <w:vAlign w:val="center"/>
          </w:tcPr>
          <w:p w:rsidR="00CC1017" w:rsidRPr="00D110DB" w:rsidRDefault="00CC1017" w:rsidP="00440670">
            <w:pPr>
              <w:spacing w:after="0" w:line="240" w:lineRule="auto"/>
              <w:ind w:left="72"/>
              <w:jc w:val="left"/>
              <w:rPr>
                <w:rFonts w:ascii="Tahoma" w:hAnsi="Tahoma" w:cs="Tahoma"/>
                <w:color w:val="auto"/>
                <w:sz w:val="18"/>
                <w:szCs w:val="18"/>
              </w:rPr>
            </w:pPr>
            <w:r w:rsidRPr="00D110DB">
              <w:rPr>
                <w:rFonts w:ascii="Tahoma" w:hAnsi="Tahoma" w:cs="Tahoma"/>
                <w:color w:val="auto"/>
                <w:sz w:val="18"/>
                <w:szCs w:val="18"/>
              </w:rPr>
              <w:t>Podwykonawca</w:t>
            </w:r>
          </w:p>
          <w:p w:rsidR="00CC1017" w:rsidRPr="00D110DB" w:rsidRDefault="00CC1017" w:rsidP="00440670">
            <w:pPr>
              <w:spacing w:after="0" w:line="240" w:lineRule="auto"/>
              <w:ind w:left="72" w:right="-37"/>
              <w:jc w:val="left"/>
              <w:rPr>
                <w:rFonts w:ascii="Tahoma" w:hAnsi="Tahoma" w:cs="Tahoma"/>
                <w:color w:val="auto"/>
                <w:sz w:val="18"/>
                <w:szCs w:val="18"/>
              </w:rPr>
            </w:pPr>
            <w:r w:rsidRPr="00D110DB">
              <w:rPr>
                <w:rFonts w:ascii="Tahoma" w:hAnsi="Tahoma" w:cs="Tahoma"/>
                <w:color w:val="auto"/>
                <w:sz w:val="18"/>
                <w:szCs w:val="18"/>
              </w:rPr>
              <w:t xml:space="preserve">(podać pełną nazwę/firmę, adres, a także </w:t>
            </w:r>
            <w:r w:rsidRPr="00D110DB">
              <w:rPr>
                <w:rFonts w:ascii="Tahoma" w:hAnsi="Tahoma" w:cs="Tahoma"/>
                <w:color w:val="auto"/>
                <w:sz w:val="18"/>
                <w:szCs w:val="18"/>
              </w:rPr>
              <w:br/>
              <w:t>w zależności od podmiotu: NIP/PESEL, KRS/CEiDG)</w:t>
            </w:r>
          </w:p>
        </w:tc>
      </w:tr>
      <w:tr w:rsidR="00CC1017" w:rsidRPr="00D110DB" w:rsidTr="005819A3">
        <w:trPr>
          <w:trHeight w:hRule="exact" w:val="436"/>
        </w:trPr>
        <w:tc>
          <w:tcPr>
            <w:tcW w:w="735" w:type="dxa"/>
            <w:vAlign w:val="center"/>
          </w:tcPr>
          <w:p w:rsidR="00CC1017" w:rsidRPr="00D110DB" w:rsidRDefault="00CC1017" w:rsidP="00CC1017">
            <w:pPr>
              <w:spacing w:after="0" w:line="240" w:lineRule="auto"/>
              <w:jc w:val="left"/>
              <w:rPr>
                <w:rFonts w:ascii="Tahoma" w:hAnsi="Tahoma" w:cs="Tahoma"/>
                <w:color w:val="auto"/>
                <w:sz w:val="18"/>
                <w:szCs w:val="18"/>
              </w:rPr>
            </w:pPr>
            <w:r w:rsidRPr="00D110DB">
              <w:rPr>
                <w:rFonts w:ascii="Tahoma" w:hAnsi="Tahoma" w:cs="Tahoma"/>
                <w:color w:val="auto"/>
                <w:sz w:val="18"/>
                <w:szCs w:val="18"/>
              </w:rPr>
              <w:t>1</w:t>
            </w:r>
          </w:p>
        </w:tc>
        <w:tc>
          <w:tcPr>
            <w:tcW w:w="4935" w:type="dxa"/>
            <w:vAlign w:val="center"/>
          </w:tcPr>
          <w:p w:rsidR="00CC1017" w:rsidRPr="00D110DB" w:rsidRDefault="00CC1017" w:rsidP="00CC1017">
            <w:pPr>
              <w:spacing w:after="0" w:line="240" w:lineRule="auto"/>
              <w:jc w:val="left"/>
              <w:rPr>
                <w:rFonts w:ascii="Tahoma" w:hAnsi="Tahoma" w:cs="Tahoma"/>
                <w:color w:val="auto"/>
                <w:sz w:val="18"/>
                <w:szCs w:val="18"/>
              </w:rPr>
            </w:pPr>
          </w:p>
        </w:tc>
        <w:tc>
          <w:tcPr>
            <w:tcW w:w="3770" w:type="dxa"/>
          </w:tcPr>
          <w:p w:rsidR="00CC1017" w:rsidRPr="00D110DB" w:rsidRDefault="00CC1017" w:rsidP="00CC1017">
            <w:pPr>
              <w:spacing w:after="0" w:line="240" w:lineRule="auto"/>
              <w:jc w:val="left"/>
              <w:rPr>
                <w:rFonts w:ascii="Tahoma" w:hAnsi="Tahoma" w:cs="Tahoma"/>
                <w:color w:val="auto"/>
                <w:sz w:val="18"/>
                <w:szCs w:val="18"/>
              </w:rPr>
            </w:pPr>
          </w:p>
        </w:tc>
      </w:tr>
      <w:tr w:rsidR="00CC1017" w:rsidRPr="00D110DB" w:rsidTr="005819A3">
        <w:trPr>
          <w:trHeight w:hRule="exact" w:val="414"/>
        </w:trPr>
        <w:tc>
          <w:tcPr>
            <w:tcW w:w="735" w:type="dxa"/>
            <w:vAlign w:val="center"/>
          </w:tcPr>
          <w:p w:rsidR="00CC1017" w:rsidRPr="00D110DB" w:rsidRDefault="00CC1017" w:rsidP="00CC1017">
            <w:pPr>
              <w:spacing w:after="0" w:line="240" w:lineRule="auto"/>
              <w:jc w:val="left"/>
              <w:rPr>
                <w:rFonts w:ascii="Tahoma" w:hAnsi="Tahoma" w:cs="Tahoma"/>
                <w:color w:val="auto"/>
                <w:sz w:val="18"/>
                <w:szCs w:val="18"/>
              </w:rPr>
            </w:pPr>
            <w:r w:rsidRPr="00D110DB">
              <w:rPr>
                <w:rFonts w:ascii="Tahoma" w:hAnsi="Tahoma" w:cs="Tahoma"/>
                <w:color w:val="auto"/>
                <w:sz w:val="18"/>
                <w:szCs w:val="18"/>
              </w:rPr>
              <w:t>2</w:t>
            </w:r>
          </w:p>
        </w:tc>
        <w:tc>
          <w:tcPr>
            <w:tcW w:w="4935" w:type="dxa"/>
            <w:vAlign w:val="center"/>
          </w:tcPr>
          <w:p w:rsidR="00CC1017" w:rsidRPr="00D110DB" w:rsidRDefault="00CC1017" w:rsidP="00CC1017">
            <w:pPr>
              <w:spacing w:after="0" w:line="240" w:lineRule="auto"/>
              <w:jc w:val="left"/>
              <w:rPr>
                <w:rFonts w:ascii="Tahoma" w:hAnsi="Tahoma" w:cs="Tahoma"/>
                <w:color w:val="auto"/>
                <w:sz w:val="18"/>
                <w:szCs w:val="18"/>
              </w:rPr>
            </w:pPr>
          </w:p>
        </w:tc>
        <w:tc>
          <w:tcPr>
            <w:tcW w:w="3770" w:type="dxa"/>
          </w:tcPr>
          <w:p w:rsidR="00CC1017" w:rsidRPr="00D110DB" w:rsidRDefault="00CC1017" w:rsidP="00CC1017">
            <w:pPr>
              <w:spacing w:after="0" w:line="240" w:lineRule="auto"/>
              <w:jc w:val="left"/>
              <w:rPr>
                <w:rFonts w:ascii="Tahoma" w:hAnsi="Tahoma" w:cs="Tahoma"/>
                <w:color w:val="auto"/>
                <w:sz w:val="18"/>
                <w:szCs w:val="18"/>
              </w:rPr>
            </w:pPr>
          </w:p>
        </w:tc>
      </w:tr>
    </w:tbl>
    <w:p w:rsidR="00CC1017" w:rsidRPr="00D110DB" w:rsidRDefault="00CC1017" w:rsidP="00CC1017">
      <w:pPr>
        <w:spacing w:after="0" w:line="240" w:lineRule="auto"/>
        <w:jc w:val="left"/>
        <w:rPr>
          <w:rFonts w:ascii="Tahoma" w:hAnsi="Tahoma" w:cs="Tahoma"/>
          <w:bCs/>
          <w:color w:val="auto"/>
          <w:sz w:val="18"/>
          <w:szCs w:val="18"/>
        </w:rPr>
      </w:pPr>
    </w:p>
    <w:p w:rsidR="00CC1017" w:rsidRPr="00440670" w:rsidRDefault="00CC1017" w:rsidP="00CC1017">
      <w:pPr>
        <w:widowControl w:val="0"/>
        <w:numPr>
          <w:ilvl w:val="0"/>
          <w:numId w:val="1"/>
        </w:numPr>
        <w:tabs>
          <w:tab w:val="clear" w:pos="720"/>
          <w:tab w:val="num" w:pos="284"/>
        </w:tabs>
        <w:spacing w:after="0" w:line="240" w:lineRule="auto"/>
        <w:ind w:left="284" w:hanging="284"/>
        <w:jc w:val="left"/>
        <w:rPr>
          <w:rFonts w:ascii="Tahoma" w:hAnsi="Tahoma" w:cs="Tahoma"/>
          <w:color w:val="auto"/>
          <w:sz w:val="18"/>
          <w:szCs w:val="18"/>
        </w:rPr>
      </w:pPr>
      <w:r w:rsidRPr="00440670">
        <w:rPr>
          <w:rFonts w:ascii="Tahoma" w:hAnsi="Tahoma" w:cs="Tahoma"/>
          <w:bCs/>
          <w:color w:val="auto"/>
          <w:sz w:val="18"/>
          <w:szCs w:val="18"/>
        </w:rPr>
        <w:t>Zgodnie z przesłankami art. 22a ust. 1</w:t>
      </w:r>
      <w:r w:rsidRPr="00440670">
        <w:rPr>
          <w:rFonts w:ascii="Tahoma" w:hAnsi="Tahoma" w:cs="Tahoma"/>
          <w:color w:val="auto"/>
          <w:sz w:val="18"/>
          <w:szCs w:val="18"/>
        </w:rPr>
        <w:t xml:space="preserve"> ustawy z dnia 29 stycznia 2004r. Prawo zamówień publicznych</w:t>
      </w:r>
      <w:r w:rsidRPr="00440670">
        <w:rPr>
          <w:rFonts w:ascii="Tahoma" w:hAnsi="Tahoma" w:cs="Tahoma"/>
          <w:b/>
          <w:bCs/>
          <w:color w:val="auto"/>
          <w:sz w:val="18"/>
          <w:szCs w:val="18"/>
        </w:rPr>
        <w:t xml:space="preserve"> </w:t>
      </w:r>
      <w:r w:rsidRPr="00E257B2">
        <w:rPr>
          <w:rFonts w:ascii="Tahoma" w:hAnsi="Tahoma" w:cs="Tahoma"/>
          <w:b/>
          <w:bCs/>
          <w:color w:val="auto"/>
          <w:sz w:val="18"/>
          <w:szCs w:val="18"/>
          <w:u w:val="single"/>
        </w:rPr>
        <w:t>nie korzystamy</w:t>
      </w:r>
      <w:r w:rsidRPr="00E257B2">
        <w:rPr>
          <w:rFonts w:ascii="Tahoma" w:hAnsi="Tahoma" w:cs="Tahoma"/>
          <w:bCs/>
          <w:color w:val="auto"/>
          <w:sz w:val="18"/>
          <w:szCs w:val="18"/>
          <w:u w:val="single"/>
        </w:rPr>
        <w:t xml:space="preserve"> * / </w:t>
      </w:r>
      <w:r w:rsidRPr="00E257B2">
        <w:rPr>
          <w:rFonts w:ascii="Tahoma" w:hAnsi="Tahoma" w:cs="Tahoma"/>
          <w:b/>
          <w:bCs/>
          <w:color w:val="auto"/>
          <w:sz w:val="18"/>
          <w:szCs w:val="18"/>
          <w:u w:val="single"/>
        </w:rPr>
        <w:t>korzystamy</w:t>
      </w:r>
      <w:r w:rsidRPr="00440670">
        <w:rPr>
          <w:rFonts w:ascii="Tahoma" w:hAnsi="Tahoma" w:cs="Tahoma"/>
          <w:bCs/>
          <w:color w:val="auto"/>
          <w:sz w:val="18"/>
          <w:szCs w:val="18"/>
        </w:rPr>
        <w:t xml:space="preserve"> * z zasobów udostępnianych przez inne podmioty, celem potwierdzenia spełnienia warunków udziału w postępowaniu</w:t>
      </w:r>
      <w:r w:rsidR="00440670" w:rsidRPr="00440670">
        <w:rPr>
          <w:rFonts w:ascii="Tahoma" w:hAnsi="Tahoma" w:cs="Tahoma"/>
          <w:bCs/>
          <w:color w:val="auto"/>
          <w:sz w:val="18"/>
          <w:szCs w:val="18"/>
        </w:rPr>
        <w:t xml:space="preserve">. </w:t>
      </w:r>
      <w:r w:rsidRPr="00440670">
        <w:rPr>
          <w:rFonts w:ascii="Tahoma" w:hAnsi="Tahoma" w:cs="Tahoma"/>
          <w:color w:val="auto"/>
          <w:sz w:val="18"/>
          <w:szCs w:val="18"/>
          <w:u w:val="single"/>
        </w:rPr>
        <w:t>Uwaga:</w:t>
      </w:r>
      <w:r w:rsidRPr="00440670">
        <w:rPr>
          <w:rFonts w:ascii="Tahoma" w:hAnsi="Tahoma" w:cs="Tahoma"/>
          <w:color w:val="auto"/>
          <w:sz w:val="18"/>
          <w:szCs w:val="18"/>
        </w:rPr>
        <w:t xml:space="preserve"> Podmiot udostępniający potencjał </w:t>
      </w:r>
      <w:r w:rsidRPr="00E257B2">
        <w:rPr>
          <w:rFonts w:ascii="Tahoma" w:hAnsi="Tahoma" w:cs="Tahoma"/>
          <w:b/>
          <w:color w:val="auto"/>
          <w:sz w:val="18"/>
          <w:szCs w:val="18"/>
          <w:u w:val="single"/>
        </w:rPr>
        <w:t>złożył */ nie złożył *„</w:t>
      </w:r>
      <w:r w:rsidRPr="00440670">
        <w:rPr>
          <w:rFonts w:ascii="Tahoma" w:hAnsi="Tahoma" w:cs="Tahoma"/>
          <w:color w:val="auto"/>
          <w:sz w:val="18"/>
          <w:szCs w:val="18"/>
        </w:rPr>
        <w:t>Zobowiązanie podmiotu oddającego do dyspozycji Wykonawcy niezbędne zasoby” stanowiące zał</w:t>
      </w:r>
      <w:r w:rsidR="00440670">
        <w:rPr>
          <w:rFonts w:ascii="Tahoma" w:hAnsi="Tahoma" w:cs="Tahoma"/>
          <w:color w:val="auto"/>
          <w:sz w:val="18"/>
          <w:szCs w:val="18"/>
        </w:rPr>
        <w:t>ącznik do oferty (Załącznik nr 5</w:t>
      </w:r>
      <w:r w:rsidRPr="00440670">
        <w:rPr>
          <w:rFonts w:ascii="Tahoma" w:hAnsi="Tahoma" w:cs="Tahoma"/>
          <w:color w:val="auto"/>
          <w:sz w:val="18"/>
          <w:szCs w:val="18"/>
        </w:rPr>
        <w:t xml:space="preserve"> do SIWZ). </w:t>
      </w:r>
      <w:r w:rsidRPr="00440670">
        <w:rPr>
          <w:rFonts w:ascii="Tahoma" w:hAnsi="Tahoma" w:cs="Tahoma"/>
          <w:color w:val="auto"/>
          <w:sz w:val="18"/>
          <w:szCs w:val="18"/>
        </w:rPr>
        <w:br/>
        <w:t>(</w:t>
      </w:r>
      <w:r w:rsidRPr="00440670">
        <w:rPr>
          <w:rFonts w:ascii="Tahoma" w:hAnsi="Tahoma" w:cs="Tahoma"/>
          <w:b/>
          <w:color w:val="auto"/>
          <w:sz w:val="18"/>
          <w:szCs w:val="18"/>
        </w:rPr>
        <w:t>złożył*</w:t>
      </w:r>
      <w:r w:rsidRPr="00440670">
        <w:rPr>
          <w:rFonts w:ascii="Tahoma" w:hAnsi="Tahoma" w:cs="Tahoma"/>
          <w:color w:val="auto"/>
          <w:sz w:val="18"/>
          <w:szCs w:val="18"/>
        </w:rPr>
        <w:t xml:space="preserve"> - jeżeli, udostępnienie potencjału ma wpływ na spełnienie warunków udziału w postępowaniu przez Wykonawcę, który złożył ofertę. </w:t>
      </w:r>
    </w:p>
    <w:p w:rsidR="00CC1017" w:rsidRPr="00D110DB" w:rsidRDefault="00CC1017" w:rsidP="00CC1017">
      <w:pPr>
        <w:widowControl w:val="0"/>
        <w:spacing w:after="0" w:line="240" w:lineRule="auto"/>
        <w:ind w:left="284"/>
        <w:jc w:val="left"/>
        <w:rPr>
          <w:rFonts w:ascii="Tahoma" w:hAnsi="Tahoma" w:cs="Tahoma"/>
          <w:color w:val="auto"/>
          <w:sz w:val="18"/>
          <w:szCs w:val="18"/>
        </w:rPr>
      </w:pPr>
      <w:r w:rsidRPr="00D110DB">
        <w:rPr>
          <w:rFonts w:ascii="Tahoma" w:hAnsi="Tahoma" w:cs="Tahoma"/>
          <w:b/>
          <w:color w:val="auto"/>
          <w:sz w:val="18"/>
          <w:szCs w:val="18"/>
        </w:rPr>
        <w:t>nie złożył*</w:t>
      </w:r>
      <w:r w:rsidRPr="00D110DB">
        <w:rPr>
          <w:rFonts w:ascii="Tahoma" w:hAnsi="Tahoma" w:cs="Tahoma"/>
          <w:color w:val="auto"/>
          <w:sz w:val="18"/>
          <w:szCs w:val="18"/>
        </w:rPr>
        <w:t xml:space="preserve"> - jeżeli, udostępnienie potencjału nie ma wpływu na spełnienie warunków udziału </w:t>
      </w:r>
      <w:r w:rsidRPr="00D110DB">
        <w:rPr>
          <w:rFonts w:ascii="Tahoma" w:hAnsi="Tahoma" w:cs="Tahoma"/>
          <w:color w:val="auto"/>
          <w:sz w:val="18"/>
          <w:szCs w:val="18"/>
        </w:rPr>
        <w:lastRenderedPageBreak/>
        <w:t>w</w:t>
      </w:r>
      <w:r w:rsidR="00477789">
        <w:rPr>
          <w:rFonts w:ascii="Tahoma" w:hAnsi="Tahoma" w:cs="Tahoma"/>
          <w:color w:val="auto"/>
          <w:sz w:val="18"/>
          <w:szCs w:val="18"/>
        </w:rPr>
        <w:t> </w:t>
      </w:r>
      <w:r w:rsidRPr="00D110DB">
        <w:rPr>
          <w:rFonts w:ascii="Tahoma" w:hAnsi="Tahoma" w:cs="Tahoma"/>
          <w:color w:val="auto"/>
          <w:sz w:val="18"/>
          <w:szCs w:val="18"/>
        </w:rPr>
        <w:t>postępowaniu przez Wykonawcę, który złożył ofertę. Wówczas, Wykonawca składający ofertę składa oświadczenie w części II załącznik nr </w:t>
      </w:r>
      <w:r w:rsidR="00440670">
        <w:rPr>
          <w:rFonts w:ascii="Tahoma" w:hAnsi="Tahoma" w:cs="Tahoma"/>
          <w:color w:val="auto"/>
          <w:sz w:val="18"/>
          <w:szCs w:val="18"/>
        </w:rPr>
        <w:t>4</w:t>
      </w:r>
      <w:r w:rsidRPr="00D110DB">
        <w:rPr>
          <w:rFonts w:ascii="Tahoma" w:hAnsi="Tahoma" w:cs="Tahoma"/>
          <w:color w:val="auto"/>
          <w:sz w:val="18"/>
          <w:szCs w:val="18"/>
        </w:rPr>
        <w:t xml:space="preserve"> do SIWZ.)</w:t>
      </w:r>
    </w:p>
    <w:p w:rsidR="00CC1017" w:rsidRPr="00D110DB" w:rsidRDefault="00CC1017" w:rsidP="00CC1017">
      <w:pPr>
        <w:spacing w:after="0" w:line="240" w:lineRule="auto"/>
        <w:ind w:left="284"/>
        <w:jc w:val="left"/>
        <w:rPr>
          <w:rFonts w:ascii="Tahoma" w:hAnsi="Tahoma" w:cs="Tahoma"/>
          <w:i/>
          <w:color w:val="auto"/>
          <w:sz w:val="18"/>
          <w:szCs w:val="18"/>
        </w:rPr>
      </w:pPr>
    </w:p>
    <w:p w:rsidR="00CC1017" w:rsidRPr="00D110DB" w:rsidRDefault="00CC1017" w:rsidP="00CC1017">
      <w:pPr>
        <w:widowControl w:val="0"/>
        <w:numPr>
          <w:ilvl w:val="0"/>
          <w:numId w:val="1"/>
        </w:numPr>
        <w:tabs>
          <w:tab w:val="clear" w:pos="720"/>
          <w:tab w:val="num" w:pos="284"/>
          <w:tab w:val="left" w:pos="340"/>
        </w:tabs>
        <w:spacing w:after="0" w:line="240" w:lineRule="auto"/>
        <w:ind w:left="284" w:hanging="284"/>
        <w:jc w:val="left"/>
        <w:rPr>
          <w:rFonts w:ascii="Tahoma" w:hAnsi="Tahoma" w:cs="Tahoma"/>
          <w:color w:val="auto"/>
          <w:sz w:val="18"/>
          <w:szCs w:val="18"/>
        </w:rPr>
      </w:pPr>
      <w:r w:rsidRPr="00D110DB">
        <w:rPr>
          <w:rFonts w:ascii="Tahoma" w:hAnsi="Tahoma" w:cs="Tahoma"/>
          <w:b/>
          <w:color w:val="auto"/>
          <w:sz w:val="18"/>
          <w:szCs w:val="18"/>
        </w:rPr>
        <w:t xml:space="preserve">Jesteśmy </w:t>
      </w:r>
      <w:r w:rsidRPr="00E257B2">
        <w:rPr>
          <w:rFonts w:ascii="Tahoma" w:hAnsi="Tahoma" w:cs="Tahoma"/>
          <w:b/>
          <w:color w:val="auto"/>
          <w:sz w:val="18"/>
          <w:szCs w:val="18"/>
          <w:u w:val="single"/>
        </w:rPr>
        <w:t>mikroprzedsiębiorstwem*/ małym*/ średnim* przedsiębiorstwem</w:t>
      </w:r>
      <w:r w:rsidRPr="00D110DB">
        <w:rPr>
          <w:rFonts w:ascii="Tahoma" w:hAnsi="Tahoma" w:cs="Tahoma"/>
          <w:b/>
          <w:color w:val="auto"/>
          <w:sz w:val="18"/>
          <w:szCs w:val="18"/>
        </w:rPr>
        <w:t xml:space="preserve"> </w:t>
      </w:r>
      <w:r w:rsidRPr="00D110DB">
        <w:rPr>
          <w:rFonts w:ascii="Tahoma" w:hAnsi="Tahoma" w:cs="Tahoma"/>
          <w:color w:val="auto"/>
          <w:sz w:val="18"/>
          <w:szCs w:val="18"/>
        </w:rPr>
        <w:t>(zgodnie z definicją zawartą w zaleceniu Komisji z dnia 6 maja 2003r. dotyczącym definicji mik</w:t>
      </w:r>
      <w:r w:rsidR="00440670">
        <w:rPr>
          <w:rFonts w:ascii="Tahoma" w:hAnsi="Tahoma" w:cs="Tahoma"/>
          <w:color w:val="auto"/>
          <w:sz w:val="18"/>
          <w:szCs w:val="18"/>
        </w:rPr>
        <w:t>roprzedsiębiorstw oraz małych i </w:t>
      </w:r>
      <w:r w:rsidRPr="00D110DB">
        <w:rPr>
          <w:rFonts w:ascii="Tahoma" w:hAnsi="Tahoma" w:cs="Tahoma"/>
          <w:color w:val="auto"/>
          <w:sz w:val="18"/>
          <w:szCs w:val="18"/>
        </w:rPr>
        <w:t>średnich przedsiębiorstw (Dz. Urz. UE L 124 z 20.05.2003 str. 36).</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color w:val="auto"/>
          <w:sz w:val="14"/>
          <w:szCs w:val="14"/>
        </w:rPr>
        <w:t>Wyjaśnienie: Informacje dotyczące wielkości przedsiębiorstwa są informacjami statystycznymi przekazywanymi przez Zamawiających Urzędowi Zamówień Publicznych w Warszawie za pośrednictwem portalu ogłoszeniowego Biuletyn Zamówień Publicznych podczas publikacji ogłosz</w:t>
      </w:r>
      <w:r w:rsidR="00440670" w:rsidRPr="00E257B2">
        <w:rPr>
          <w:rFonts w:ascii="Tahoma" w:hAnsi="Tahoma" w:cs="Tahoma"/>
          <w:color w:val="auto"/>
          <w:sz w:val="14"/>
          <w:szCs w:val="14"/>
        </w:rPr>
        <w:t>enia o udzieleniu zamówienia, a </w:t>
      </w:r>
      <w:r w:rsidRPr="00E257B2">
        <w:rPr>
          <w:rFonts w:ascii="Tahoma" w:hAnsi="Tahoma" w:cs="Tahoma"/>
          <w:color w:val="auto"/>
          <w:sz w:val="14"/>
          <w:szCs w:val="14"/>
        </w:rPr>
        <w:t xml:space="preserve">także poprzez portal ogłoszeniowy Dziennika Urzędowego Unii Europejskiej również przy przekazywaniu ogłoszeń. </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color w:val="auto"/>
          <w:sz w:val="14"/>
          <w:szCs w:val="14"/>
        </w:rPr>
        <w:t xml:space="preserve">Źródło:  </w:t>
      </w:r>
      <w:hyperlink r:id="rId7" w:history="1">
        <w:r w:rsidRPr="00E257B2">
          <w:rPr>
            <w:rStyle w:val="Hipercze"/>
            <w:rFonts w:ascii="Tahoma" w:hAnsi="Tahoma" w:cs="Tahoma"/>
            <w:color w:val="auto"/>
            <w:sz w:val="14"/>
            <w:szCs w:val="14"/>
          </w:rPr>
          <w:t>https://www.uzp.gov.pl/__data/assets/pdf_file/0015/32415/Jednolity-Europejski-Dokument-Zamowienia-instrukcja.pdf</w:t>
        </w:r>
      </w:hyperlink>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color w:val="auto"/>
          <w:sz w:val="14"/>
          <w:szCs w:val="14"/>
        </w:rPr>
        <w:t xml:space="preserve">„Por. zalecenie Komisji z dnia 6 maja 2003 r. dotyczące </w:t>
      </w:r>
      <w:r w:rsidRPr="00E257B2">
        <w:rPr>
          <w:rFonts w:ascii="Tahoma" w:hAnsi="Tahoma" w:cs="Tahoma"/>
          <w:b/>
          <w:color w:val="auto"/>
          <w:sz w:val="14"/>
          <w:szCs w:val="14"/>
        </w:rPr>
        <w:t>definicji mikroprzedsiębiorstw oraz małych i średnich przedsiębiorstw</w:t>
      </w:r>
      <w:r w:rsidRPr="00E257B2">
        <w:rPr>
          <w:rFonts w:ascii="Tahoma" w:hAnsi="Tahoma" w:cs="Tahoma"/>
          <w:color w:val="auto"/>
          <w:sz w:val="14"/>
          <w:szCs w:val="14"/>
        </w:rPr>
        <w:t xml:space="preserve"> (Dz.U. L 124 z 20.5.2003, s. 36). </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color w:val="auto"/>
          <w:sz w:val="14"/>
          <w:szCs w:val="14"/>
        </w:rPr>
        <w:t xml:space="preserve">Te informacje są wymagane wyłącznie do celów statystycznych. </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b/>
          <w:color w:val="auto"/>
          <w:sz w:val="14"/>
          <w:szCs w:val="14"/>
        </w:rPr>
        <w:t>Mikroprzedsiębiorstwo:</w:t>
      </w:r>
      <w:r w:rsidRPr="00E257B2">
        <w:rPr>
          <w:rFonts w:ascii="Tahoma" w:hAnsi="Tahoma" w:cs="Tahoma"/>
          <w:color w:val="auto"/>
          <w:sz w:val="14"/>
          <w:szCs w:val="14"/>
        </w:rPr>
        <w:t xml:space="preserve"> przedsiębiorstwo, które zatrudnia mniej niż 10 osób i którego roczny obró</w:t>
      </w:r>
      <w:r w:rsidR="00E257B2">
        <w:rPr>
          <w:rFonts w:ascii="Tahoma" w:hAnsi="Tahoma" w:cs="Tahoma"/>
          <w:color w:val="auto"/>
          <w:sz w:val="14"/>
          <w:szCs w:val="14"/>
        </w:rPr>
        <w:t>t lub roczna suma bilansowa nie </w:t>
      </w:r>
      <w:r w:rsidRPr="00E257B2">
        <w:rPr>
          <w:rFonts w:ascii="Tahoma" w:hAnsi="Tahoma" w:cs="Tahoma"/>
          <w:color w:val="auto"/>
          <w:sz w:val="14"/>
          <w:szCs w:val="14"/>
        </w:rPr>
        <w:t xml:space="preserve">przekracza 2 milionów EUR. </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b/>
          <w:color w:val="auto"/>
          <w:sz w:val="14"/>
          <w:szCs w:val="14"/>
        </w:rPr>
        <w:t>Małe przedsiębiorstwo:</w:t>
      </w:r>
      <w:r w:rsidRPr="00E257B2">
        <w:rPr>
          <w:rFonts w:ascii="Tahoma" w:hAnsi="Tahoma" w:cs="Tahoma"/>
          <w:color w:val="auto"/>
          <w:sz w:val="14"/>
          <w:szCs w:val="14"/>
        </w:rPr>
        <w:t xml:space="preserve"> przedsiębiorstwo, które zatrudnia mniej niż 50 osób i którego roczny obrót lub roczna suma bilansow</w:t>
      </w:r>
      <w:r w:rsidR="00E257B2">
        <w:rPr>
          <w:rFonts w:ascii="Tahoma" w:hAnsi="Tahoma" w:cs="Tahoma"/>
          <w:color w:val="auto"/>
          <w:sz w:val="14"/>
          <w:szCs w:val="14"/>
        </w:rPr>
        <w:t>a nie </w:t>
      </w:r>
      <w:r w:rsidRPr="00E257B2">
        <w:rPr>
          <w:rFonts w:ascii="Tahoma" w:hAnsi="Tahoma" w:cs="Tahoma"/>
          <w:color w:val="auto"/>
          <w:sz w:val="14"/>
          <w:szCs w:val="14"/>
        </w:rPr>
        <w:t xml:space="preserve">przekracza 10 milionów EUR. </w:t>
      </w:r>
    </w:p>
    <w:p w:rsidR="00CC1017" w:rsidRPr="00E257B2" w:rsidRDefault="00CC1017" w:rsidP="00CC1017">
      <w:pPr>
        <w:widowControl w:val="0"/>
        <w:spacing w:after="0" w:line="240" w:lineRule="auto"/>
        <w:ind w:left="284" w:right="-34"/>
        <w:jc w:val="left"/>
        <w:rPr>
          <w:rFonts w:ascii="Tahoma" w:hAnsi="Tahoma" w:cs="Tahoma"/>
          <w:color w:val="auto"/>
          <w:sz w:val="14"/>
          <w:szCs w:val="14"/>
        </w:rPr>
      </w:pPr>
      <w:r w:rsidRPr="00E257B2">
        <w:rPr>
          <w:rFonts w:ascii="Tahoma" w:hAnsi="Tahoma" w:cs="Tahoma"/>
          <w:b/>
          <w:color w:val="auto"/>
          <w:sz w:val="14"/>
          <w:szCs w:val="14"/>
        </w:rPr>
        <w:t>Średnie przedsiębiorstwa:</w:t>
      </w:r>
      <w:r w:rsidRPr="00E257B2">
        <w:rPr>
          <w:rFonts w:ascii="Tahoma" w:hAnsi="Tahoma" w:cs="Tahoma"/>
          <w:color w:val="auto"/>
          <w:sz w:val="14"/>
          <w:szCs w:val="14"/>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rsidR="00E257B2" w:rsidRDefault="00CC1017" w:rsidP="00E257B2">
      <w:pPr>
        <w:widowControl w:val="0"/>
        <w:numPr>
          <w:ilvl w:val="0"/>
          <w:numId w:val="1"/>
        </w:numPr>
        <w:tabs>
          <w:tab w:val="clear" w:pos="720"/>
          <w:tab w:val="num" w:pos="284"/>
          <w:tab w:val="left" w:pos="340"/>
        </w:tabs>
        <w:spacing w:after="0" w:line="240" w:lineRule="auto"/>
        <w:ind w:left="284" w:hanging="284"/>
        <w:jc w:val="left"/>
        <w:rPr>
          <w:rFonts w:ascii="Tahoma" w:hAnsi="Tahoma" w:cs="Tahoma"/>
          <w:color w:val="auto"/>
          <w:sz w:val="18"/>
          <w:szCs w:val="18"/>
        </w:rPr>
      </w:pPr>
      <w:r w:rsidRPr="00D110DB">
        <w:rPr>
          <w:rFonts w:ascii="Tahoma" w:hAnsi="Tahoma" w:cs="Tahoma"/>
          <w:color w:val="auto"/>
          <w:sz w:val="18"/>
          <w:szCs w:val="18"/>
        </w:rPr>
        <w:t>Wszystkie informacje podane w ofercie i powyższych oświadczeniach są aktualne i zgodne z prawdą oraz zostały przedstawione z pełną świadomością konsekwencji wprowadzenia zamawiającego w błąd przy przedstawianiu informacji.</w:t>
      </w:r>
    </w:p>
    <w:p w:rsidR="00E257B2" w:rsidRDefault="00E257B2" w:rsidP="00E257B2">
      <w:pPr>
        <w:widowControl w:val="0"/>
        <w:numPr>
          <w:ilvl w:val="0"/>
          <w:numId w:val="1"/>
        </w:numPr>
        <w:tabs>
          <w:tab w:val="clear" w:pos="720"/>
          <w:tab w:val="num" w:pos="284"/>
          <w:tab w:val="left" w:pos="340"/>
        </w:tabs>
        <w:spacing w:after="0" w:line="240" w:lineRule="auto"/>
        <w:ind w:left="284" w:hanging="284"/>
        <w:jc w:val="left"/>
        <w:rPr>
          <w:rFonts w:ascii="Tahoma" w:hAnsi="Tahoma" w:cs="Tahoma"/>
          <w:color w:val="auto"/>
          <w:sz w:val="18"/>
          <w:szCs w:val="18"/>
        </w:rPr>
      </w:pPr>
      <w:r w:rsidRPr="00E257B2">
        <w:rPr>
          <w:rFonts w:ascii="Tahoma" w:hAnsi="Tahoma" w:cs="Tahoma"/>
          <w:color w:val="auto"/>
          <w:sz w:val="18"/>
          <w:szCs w:val="18"/>
        </w:rPr>
        <w:t>Wraz z ofertą  przedkładamy następujące oświadczenia i dokumenty:</w:t>
      </w:r>
    </w:p>
    <w:p w:rsidR="00E257B2" w:rsidRDefault="00E257B2" w:rsidP="00E257B2">
      <w:pPr>
        <w:widowControl w:val="0"/>
        <w:tabs>
          <w:tab w:val="left" w:pos="340"/>
        </w:tabs>
        <w:spacing w:after="0" w:line="240" w:lineRule="auto"/>
        <w:ind w:left="284"/>
        <w:jc w:val="left"/>
        <w:rPr>
          <w:rFonts w:ascii="Tahoma" w:hAnsi="Tahoma" w:cs="Tahoma"/>
          <w:color w:val="auto"/>
          <w:sz w:val="18"/>
          <w:szCs w:val="18"/>
        </w:rPr>
      </w:pPr>
      <w:r w:rsidRPr="00E257B2">
        <w:rPr>
          <w:rFonts w:ascii="Tahoma" w:hAnsi="Tahoma" w:cs="Tahoma"/>
          <w:color w:val="auto"/>
          <w:sz w:val="18"/>
          <w:szCs w:val="18"/>
        </w:rPr>
        <w:t>....................................................................................................zał. nr ......................</w:t>
      </w:r>
    </w:p>
    <w:p w:rsidR="00E257B2" w:rsidRPr="00E257B2" w:rsidRDefault="00E257B2" w:rsidP="00E257B2">
      <w:pPr>
        <w:widowControl w:val="0"/>
        <w:tabs>
          <w:tab w:val="left" w:pos="340"/>
        </w:tabs>
        <w:spacing w:after="0" w:line="240" w:lineRule="auto"/>
        <w:ind w:left="284"/>
        <w:jc w:val="left"/>
        <w:rPr>
          <w:rFonts w:ascii="Tahoma" w:hAnsi="Tahoma" w:cs="Tahoma"/>
          <w:color w:val="auto"/>
          <w:sz w:val="18"/>
          <w:szCs w:val="18"/>
        </w:rPr>
      </w:pPr>
      <w:r w:rsidRPr="00E257B2">
        <w:rPr>
          <w:rFonts w:ascii="Tahoma" w:hAnsi="Tahoma" w:cs="Tahoma"/>
          <w:color w:val="auto"/>
          <w:sz w:val="18"/>
          <w:szCs w:val="18"/>
        </w:rPr>
        <w:t>....................................................................................................zał. nr ......................</w:t>
      </w:r>
    </w:p>
    <w:p w:rsidR="00CC1017" w:rsidRPr="00D110DB" w:rsidRDefault="00CC1017" w:rsidP="00CC1017">
      <w:pPr>
        <w:tabs>
          <w:tab w:val="left" w:pos="340"/>
        </w:tabs>
        <w:spacing w:after="0" w:line="240" w:lineRule="auto"/>
        <w:jc w:val="left"/>
        <w:rPr>
          <w:rFonts w:ascii="Tahoma" w:hAnsi="Tahoma" w:cs="Tahoma"/>
          <w:color w:val="auto"/>
          <w:sz w:val="18"/>
          <w:szCs w:val="18"/>
        </w:rPr>
      </w:pPr>
    </w:p>
    <w:p w:rsidR="00CC1017" w:rsidRPr="00D110DB" w:rsidRDefault="00CC1017" w:rsidP="00CC1017">
      <w:pPr>
        <w:tabs>
          <w:tab w:val="left" w:pos="340"/>
        </w:tabs>
        <w:spacing w:after="0" w:line="240" w:lineRule="auto"/>
        <w:jc w:val="left"/>
        <w:rPr>
          <w:rFonts w:ascii="Tahoma" w:hAnsi="Tahoma" w:cs="Tahoma"/>
          <w:color w:val="auto"/>
          <w:sz w:val="18"/>
          <w:szCs w:val="18"/>
        </w:rPr>
      </w:pPr>
    </w:p>
    <w:p w:rsidR="00CC1017" w:rsidRPr="00D110DB" w:rsidRDefault="00CC1017" w:rsidP="00CC1017">
      <w:pPr>
        <w:tabs>
          <w:tab w:val="left" w:pos="340"/>
        </w:tabs>
        <w:spacing w:after="0" w:line="240" w:lineRule="auto"/>
        <w:jc w:val="left"/>
        <w:rPr>
          <w:rFonts w:ascii="Tahoma" w:hAnsi="Tahoma" w:cs="Tahoma"/>
          <w:color w:val="auto"/>
          <w:sz w:val="18"/>
          <w:szCs w:val="18"/>
        </w:rPr>
      </w:pPr>
    </w:p>
    <w:p w:rsidR="00CC1017" w:rsidRPr="00D110DB" w:rsidRDefault="00CC1017" w:rsidP="00CC1017">
      <w:pPr>
        <w:tabs>
          <w:tab w:val="left" w:pos="340"/>
        </w:tabs>
        <w:spacing w:after="0" w:line="240" w:lineRule="auto"/>
        <w:ind w:left="4962"/>
        <w:jc w:val="left"/>
        <w:rPr>
          <w:rFonts w:ascii="Tahoma" w:hAnsi="Tahoma" w:cs="Tahoma"/>
          <w:color w:val="auto"/>
          <w:sz w:val="18"/>
          <w:szCs w:val="18"/>
        </w:rPr>
      </w:pPr>
      <w:r w:rsidRPr="00D110DB">
        <w:rPr>
          <w:rFonts w:ascii="Tahoma" w:hAnsi="Tahoma" w:cs="Tahoma"/>
          <w:color w:val="auto"/>
          <w:sz w:val="18"/>
          <w:szCs w:val="18"/>
        </w:rPr>
        <w:t>.........................................................</w:t>
      </w:r>
    </w:p>
    <w:p w:rsidR="00CC1017" w:rsidRPr="00D110DB" w:rsidRDefault="00CC1017" w:rsidP="00CC1017">
      <w:pPr>
        <w:tabs>
          <w:tab w:val="left" w:pos="340"/>
        </w:tabs>
        <w:spacing w:after="0" w:line="240" w:lineRule="auto"/>
        <w:ind w:left="4962"/>
        <w:jc w:val="left"/>
        <w:rPr>
          <w:rFonts w:ascii="Tahoma" w:hAnsi="Tahoma" w:cs="Tahoma"/>
          <w:color w:val="auto"/>
          <w:sz w:val="18"/>
          <w:szCs w:val="18"/>
        </w:rPr>
      </w:pPr>
      <w:r w:rsidRPr="00D110DB">
        <w:rPr>
          <w:rFonts w:ascii="Tahoma" w:hAnsi="Tahoma" w:cs="Tahoma"/>
          <w:color w:val="auto"/>
          <w:sz w:val="18"/>
          <w:szCs w:val="18"/>
        </w:rPr>
        <w:t>(podpis i pieczęć osoby uprawnionej</w:t>
      </w:r>
    </w:p>
    <w:p w:rsidR="00CC1017" w:rsidRPr="00D110DB" w:rsidRDefault="00CC1017" w:rsidP="00CC1017">
      <w:pPr>
        <w:tabs>
          <w:tab w:val="left" w:pos="340"/>
        </w:tabs>
        <w:spacing w:after="0" w:line="240" w:lineRule="auto"/>
        <w:ind w:left="4962"/>
        <w:jc w:val="left"/>
        <w:rPr>
          <w:rFonts w:ascii="Tahoma" w:hAnsi="Tahoma" w:cs="Tahoma"/>
          <w:color w:val="auto"/>
          <w:sz w:val="18"/>
          <w:szCs w:val="18"/>
        </w:rPr>
      </w:pPr>
      <w:r w:rsidRPr="00D110DB">
        <w:rPr>
          <w:rFonts w:ascii="Tahoma" w:hAnsi="Tahoma" w:cs="Tahoma"/>
          <w:color w:val="auto"/>
          <w:sz w:val="18"/>
          <w:szCs w:val="18"/>
        </w:rPr>
        <w:t>do reprezentowania firmy)</w:t>
      </w:r>
    </w:p>
    <w:p w:rsidR="00CC1017" w:rsidRPr="00D110DB" w:rsidRDefault="00CC1017" w:rsidP="00CC1017">
      <w:pPr>
        <w:pStyle w:val="Nagwek5"/>
        <w:keepNext w:val="0"/>
        <w:rPr>
          <w:rFonts w:ascii="Tahoma" w:hAnsi="Tahoma" w:cs="Tahoma"/>
          <w:sz w:val="18"/>
          <w:szCs w:val="18"/>
        </w:rPr>
      </w:pPr>
    </w:p>
    <w:p w:rsidR="00D22176" w:rsidRPr="00D110DB" w:rsidRDefault="00D22176" w:rsidP="00CC1017">
      <w:pPr>
        <w:spacing w:after="0" w:line="240" w:lineRule="auto"/>
        <w:jc w:val="left"/>
        <w:rPr>
          <w:rFonts w:ascii="Tahoma" w:hAnsi="Tahoma" w:cs="Tahoma"/>
          <w:color w:val="auto"/>
          <w:sz w:val="18"/>
          <w:szCs w:val="18"/>
        </w:rPr>
      </w:pPr>
    </w:p>
    <w:sectPr w:rsidR="00D22176" w:rsidRPr="00D110DB" w:rsidSect="00EE23B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64" w:rsidRDefault="00D07C64" w:rsidP="00A417F0">
      <w:pPr>
        <w:spacing w:after="0" w:line="240" w:lineRule="auto"/>
      </w:pPr>
      <w:r>
        <w:separator/>
      </w:r>
    </w:p>
  </w:endnote>
  <w:endnote w:type="continuationSeparator" w:id="0">
    <w:p w:rsidR="00D07C64" w:rsidRDefault="00D07C64" w:rsidP="00A41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Arial"/>
    <w:panose1 w:val="00000000000000000000"/>
    <w:charset w:val="00"/>
    <w:family w:val="swiss"/>
    <w:notTrueType/>
    <w:pitch w:val="variable"/>
    <w:sig w:usb0="20000007" w:usb1="00000000" w:usb2="00000000" w:usb3="00000000" w:csb0="0000019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64" w:rsidRDefault="00D07C64" w:rsidP="00A417F0">
      <w:pPr>
        <w:spacing w:after="0" w:line="240" w:lineRule="auto"/>
      </w:pPr>
      <w:r>
        <w:separator/>
      </w:r>
    </w:p>
  </w:footnote>
  <w:footnote w:type="continuationSeparator" w:id="0">
    <w:p w:rsidR="00D07C64" w:rsidRDefault="00D07C64" w:rsidP="00A41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9" w:rsidRDefault="0047778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B0FC46"/>
    <w:lvl w:ilvl="0">
      <w:start w:val="1"/>
      <w:numFmt w:val="decimal"/>
      <w:lvlText w:val="%1."/>
      <w:lvlJc w:val="left"/>
      <w:pPr>
        <w:tabs>
          <w:tab w:val="num" w:pos="1492"/>
        </w:tabs>
        <w:ind w:left="1492" w:hanging="360"/>
      </w:pPr>
    </w:lvl>
  </w:abstractNum>
  <w:abstractNum w:abstractNumId="1">
    <w:nsid w:val="FFFFFF7D"/>
    <w:multiLevelType w:val="singleLevel"/>
    <w:tmpl w:val="AD2CF796"/>
    <w:lvl w:ilvl="0">
      <w:start w:val="1"/>
      <w:numFmt w:val="decimal"/>
      <w:lvlText w:val="%1."/>
      <w:lvlJc w:val="left"/>
      <w:pPr>
        <w:tabs>
          <w:tab w:val="num" w:pos="1209"/>
        </w:tabs>
        <w:ind w:left="1209" w:hanging="360"/>
      </w:pPr>
    </w:lvl>
  </w:abstractNum>
  <w:abstractNum w:abstractNumId="2">
    <w:nsid w:val="FFFFFF7E"/>
    <w:multiLevelType w:val="singleLevel"/>
    <w:tmpl w:val="887A11A0"/>
    <w:lvl w:ilvl="0">
      <w:start w:val="1"/>
      <w:numFmt w:val="decimal"/>
      <w:lvlText w:val="%1."/>
      <w:lvlJc w:val="left"/>
      <w:pPr>
        <w:tabs>
          <w:tab w:val="num" w:pos="926"/>
        </w:tabs>
        <w:ind w:left="926" w:hanging="360"/>
      </w:pPr>
    </w:lvl>
  </w:abstractNum>
  <w:abstractNum w:abstractNumId="3">
    <w:nsid w:val="FFFFFF7F"/>
    <w:multiLevelType w:val="singleLevel"/>
    <w:tmpl w:val="9A28797E"/>
    <w:lvl w:ilvl="0">
      <w:start w:val="1"/>
      <w:numFmt w:val="decimal"/>
      <w:lvlText w:val="%1."/>
      <w:lvlJc w:val="left"/>
      <w:pPr>
        <w:tabs>
          <w:tab w:val="num" w:pos="643"/>
        </w:tabs>
        <w:ind w:left="643" w:hanging="360"/>
      </w:pPr>
    </w:lvl>
  </w:abstractNum>
  <w:abstractNum w:abstractNumId="4">
    <w:nsid w:val="FFFFFF80"/>
    <w:multiLevelType w:val="singleLevel"/>
    <w:tmpl w:val="EC0893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8E0F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5C9A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D414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6E894E"/>
    <w:lvl w:ilvl="0">
      <w:start w:val="1"/>
      <w:numFmt w:val="decimal"/>
      <w:lvlText w:val="%1."/>
      <w:lvlJc w:val="left"/>
      <w:pPr>
        <w:tabs>
          <w:tab w:val="num" w:pos="360"/>
        </w:tabs>
        <w:ind w:left="360" w:hanging="360"/>
      </w:pPr>
    </w:lvl>
  </w:abstractNum>
  <w:abstractNum w:abstractNumId="9">
    <w:nsid w:val="FFFFFF89"/>
    <w:multiLevelType w:val="singleLevel"/>
    <w:tmpl w:val="8C6C9C7A"/>
    <w:lvl w:ilvl="0">
      <w:start w:val="1"/>
      <w:numFmt w:val="bullet"/>
      <w:lvlText w:val=""/>
      <w:lvlJc w:val="left"/>
      <w:pPr>
        <w:tabs>
          <w:tab w:val="num" w:pos="360"/>
        </w:tabs>
        <w:ind w:left="360" w:hanging="360"/>
      </w:pPr>
      <w:rPr>
        <w:rFonts w:ascii="Symbol" w:hAnsi="Symbol" w:hint="default"/>
      </w:rPr>
    </w:lvl>
  </w:abstractNum>
  <w:abstractNum w:abstractNumId="10">
    <w:nsid w:val="00AE4864"/>
    <w:multiLevelType w:val="hybridMultilevel"/>
    <w:tmpl w:val="A0F690E8"/>
    <w:lvl w:ilvl="0" w:tplc="C756A64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2565E95"/>
    <w:multiLevelType w:val="hybridMultilevel"/>
    <w:tmpl w:val="A08A80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2701FB6"/>
    <w:multiLevelType w:val="hybridMultilevel"/>
    <w:tmpl w:val="4D6A3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800BDE"/>
    <w:multiLevelType w:val="hybridMultilevel"/>
    <w:tmpl w:val="FE02337E"/>
    <w:lvl w:ilvl="0" w:tplc="0EC270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9D7C9F"/>
    <w:multiLevelType w:val="hybridMultilevel"/>
    <w:tmpl w:val="0FBA95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F4727"/>
    <w:multiLevelType w:val="hybridMultilevel"/>
    <w:tmpl w:val="EF041F12"/>
    <w:lvl w:ilvl="0" w:tplc="E1A63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5C3974"/>
    <w:multiLevelType w:val="hybridMultilevel"/>
    <w:tmpl w:val="CEEA9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096930"/>
    <w:multiLevelType w:val="hybridMultilevel"/>
    <w:tmpl w:val="103AFADC"/>
    <w:lvl w:ilvl="0" w:tplc="71B6CDA6">
      <w:start w:val="1"/>
      <w:numFmt w:val="decimal"/>
      <w:lvlText w:val="9.%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78BEA1C4">
      <w:start w:val="1"/>
      <w:numFmt w:val="decimal"/>
      <w:lvlText w:val="3.%3."/>
      <w:lvlJc w:val="left"/>
      <w:pPr>
        <w:ind w:left="2160" w:hanging="180"/>
      </w:pPr>
      <w:rPr>
        <w:rFonts w:hint="default"/>
        <w:b w:val="0"/>
        <w:color w:val="auto"/>
      </w:rPr>
    </w:lvl>
    <w:lvl w:ilvl="3" w:tplc="33AA90CE">
      <w:start w:val="4"/>
      <w:numFmt w:val="decimal"/>
      <w:lvlText w:val="%4."/>
      <w:lvlJc w:val="left"/>
      <w:pPr>
        <w:ind w:left="2880" w:hanging="360"/>
      </w:pPr>
      <w:rPr>
        <w:rFonts w:hint="default"/>
      </w:rPr>
    </w:lvl>
    <w:lvl w:ilvl="4" w:tplc="636A714E">
      <w:start w:val="1"/>
      <w:numFmt w:val="upperRoman"/>
      <w:lvlText w:val="%5."/>
      <w:lvlJc w:val="left"/>
      <w:pPr>
        <w:ind w:left="3960" w:hanging="72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46650F"/>
    <w:multiLevelType w:val="hybridMultilevel"/>
    <w:tmpl w:val="96769E5C"/>
    <w:lvl w:ilvl="0" w:tplc="0A92BF12">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8F2047C"/>
    <w:multiLevelType w:val="hybridMultilevel"/>
    <w:tmpl w:val="4E84AA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72D518D"/>
    <w:multiLevelType w:val="hybridMultilevel"/>
    <w:tmpl w:val="59B6F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A63097"/>
    <w:multiLevelType w:val="hybridMultilevel"/>
    <w:tmpl w:val="0FBA95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5F7C76"/>
    <w:multiLevelType w:val="hybridMultilevel"/>
    <w:tmpl w:val="7EE8F778"/>
    <w:lvl w:ilvl="0" w:tplc="435EC37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8C3552"/>
    <w:multiLevelType w:val="hybridMultilevel"/>
    <w:tmpl w:val="95F69BD2"/>
    <w:lvl w:ilvl="0" w:tplc="FFFFFFFF">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1E16CDE"/>
    <w:multiLevelType w:val="hybridMultilevel"/>
    <w:tmpl w:val="169CCA56"/>
    <w:lvl w:ilvl="0" w:tplc="C86EA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A644E"/>
    <w:multiLevelType w:val="hybridMultilevel"/>
    <w:tmpl w:val="17BE40B4"/>
    <w:lvl w:ilvl="0" w:tplc="3080E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CE6D2D"/>
    <w:multiLevelType w:val="hybridMultilevel"/>
    <w:tmpl w:val="10E0D2E0"/>
    <w:lvl w:ilvl="0" w:tplc="929A9E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FB29B6"/>
    <w:multiLevelType w:val="hybridMultilevel"/>
    <w:tmpl w:val="A9B286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75383E24"/>
    <w:multiLevelType w:val="hybridMultilevel"/>
    <w:tmpl w:val="4C9ECF78"/>
    <w:lvl w:ilvl="0" w:tplc="04150017">
      <w:start w:val="1"/>
      <w:numFmt w:val="lowerLetter"/>
      <w:lvlText w:val="%1)"/>
      <w:lvlJc w:val="left"/>
      <w:pPr>
        <w:ind w:left="720" w:hanging="360"/>
      </w:pPr>
    </w:lvl>
    <w:lvl w:ilvl="1" w:tplc="D50CDA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D7706B"/>
    <w:multiLevelType w:val="hybridMultilevel"/>
    <w:tmpl w:val="054ECE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A416804"/>
    <w:multiLevelType w:val="hybridMultilevel"/>
    <w:tmpl w:val="EFBC96AE"/>
    <w:lvl w:ilvl="0" w:tplc="B8A646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4"/>
  </w:num>
  <w:num w:numId="3">
    <w:abstractNumId w:val="28"/>
  </w:num>
  <w:num w:numId="4">
    <w:abstractNumId w:val="19"/>
  </w:num>
  <w:num w:numId="5">
    <w:abstractNumId w:val="23"/>
  </w:num>
  <w:num w:numId="6">
    <w:abstractNumId w:val="14"/>
  </w:num>
  <w:num w:numId="7">
    <w:abstractNumId w:val="21"/>
  </w:num>
  <w:num w:numId="8">
    <w:abstractNumId w:val="12"/>
  </w:num>
  <w:num w:numId="9">
    <w:abstractNumId w:val="16"/>
  </w:num>
  <w:num w:numId="10">
    <w:abstractNumId w:val="30"/>
  </w:num>
  <w:num w:numId="11">
    <w:abstractNumId w:val="22"/>
  </w:num>
  <w:num w:numId="12">
    <w:abstractNumId w:val="27"/>
  </w:num>
  <w:num w:numId="13">
    <w:abstractNumId w:val="15"/>
  </w:num>
  <w:num w:numId="14">
    <w:abstractNumId w:val="10"/>
  </w:num>
  <w:num w:numId="15">
    <w:abstractNumId w:val="18"/>
  </w:num>
  <w:num w:numId="16">
    <w:abstractNumId w:val="25"/>
  </w:num>
  <w:num w:numId="17">
    <w:abstractNumId w:val="11"/>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7"/>
  </w:num>
  <w:num w:numId="29">
    <w:abstractNumId w:val="26"/>
  </w:num>
  <w:num w:numId="30">
    <w:abstractNumId w:val="2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1"/>
  <w:stylePaneSortMethod w:val="0002"/>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CC1017"/>
    <w:rsid w:val="000256DD"/>
    <w:rsid w:val="000335AA"/>
    <w:rsid w:val="000408B9"/>
    <w:rsid w:val="00043F13"/>
    <w:rsid w:val="0004494E"/>
    <w:rsid w:val="00053F3D"/>
    <w:rsid w:val="001106AF"/>
    <w:rsid w:val="00154DC7"/>
    <w:rsid w:val="001638CB"/>
    <w:rsid w:val="0016399C"/>
    <w:rsid w:val="00187223"/>
    <w:rsid w:val="001B480D"/>
    <w:rsid w:val="001D3FF0"/>
    <w:rsid w:val="002417BD"/>
    <w:rsid w:val="002C1B77"/>
    <w:rsid w:val="002E3B40"/>
    <w:rsid w:val="00333184"/>
    <w:rsid w:val="003527D6"/>
    <w:rsid w:val="003C1682"/>
    <w:rsid w:val="003F1E97"/>
    <w:rsid w:val="003F26AE"/>
    <w:rsid w:val="003F3388"/>
    <w:rsid w:val="00440670"/>
    <w:rsid w:val="00451D05"/>
    <w:rsid w:val="00467C9B"/>
    <w:rsid w:val="004704B0"/>
    <w:rsid w:val="00477789"/>
    <w:rsid w:val="004D5CD5"/>
    <w:rsid w:val="00571D59"/>
    <w:rsid w:val="0057403E"/>
    <w:rsid w:val="005A4E5D"/>
    <w:rsid w:val="005F3816"/>
    <w:rsid w:val="006232D5"/>
    <w:rsid w:val="00680129"/>
    <w:rsid w:val="00691778"/>
    <w:rsid w:val="0070085D"/>
    <w:rsid w:val="0072406B"/>
    <w:rsid w:val="007249F9"/>
    <w:rsid w:val="00771351"/>
    <w:rsid w:val="00786B08"/>
    <w:rsid w:val="00794347"/>
    <w:rsid w:val="007B439A"/>
    <w:rsid w:val="007B6D71"/>
    <w:rsid w:val="007D204B"/>
    <w:rsid w:val="00816DF3"/>
    <w:rsid w:val="008360BC"/>
    <w:rsid w:val="008466A6"/>
    <w:rsid w:val="00864C4D"/>
    <w:rsid w:val="00882F4E"/>
    <w:rsid w:val="00895C70"/>
    <w:rsid w:val="00897629"/>
    <w:rsid w:val="008F1E2B"/>
    <w:rsid w:val="009C47C6"/>
    <w:rsid w:val="009F3566"/>
    <w:rsid w:val="009F67E0"/>
    <w:rsid w:val="00A417F0"/>
    <w:rsid w:val="00A871CF"/>
    <w:rsid w:val="00AE0670"/>
    <w:rsid w:val="00B34E7C"/>
    <w:rsid w:val="00BD5922"/>
    <w:rsid w:val="00BF5429"/>
    <w:rsid w:val="00C057DF"/>
    <w:rsid w:val="00C15583"/>
    <w:rsid w:val="00CC1017"/>
    <w:rsid w:val="00CE0A2B"/>
    <w:rsid w:val="00D07C64"/>
    <w:rsid w:val="00D110DB"/>
    <w:rsid w:val="00D22176"/>
    <w:rsid w:val="00D343E3"/>
    <w:rsid w:val="00D62C17"/>
    <w:rsid w:val="00D83CDE"/>
    <w:rsid w:val="00D93811"/>
    <w:rsid w:val="00DD771F"/>
    <w:rsid w:val="00DF2BB8"/>
    <w:rsid w:val="00E143BE"/>
    <w:rsid w:val="00E1533B"/>
    <w:rsid w:val="00E257B2"/>
    <w:rsid w:val="00E3703E"/>
    <w:rsid w:val="00E46856"/>
    <w:rsid w:val="00E573E7"/>
    <w:rsid w:val="00E91C1D"/>
    <w:rsid w:val="00EE23B8"/>
    <w:rsid w:val="00F00E87"/>
    <w:rsid w:val="00F85F80"/>
    <w:rsid w:val="00FC1C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670"/>
    <w:pPr>
      <w:spacing w:after="160" w:line="259" w:lineRule="auto"/>
      <w:jc w:val="both"/>
    </w:pPr>
    <w:rPr>
      <w:rFonts w:ascii="Asap" w:eastAsia="Calibri" w:hAnsi="Asap" w:cs="Times New Roman"/>
      <w:color w:val="575756"/>
      <w:sz w:val="24"/>
    </w:rPr>
  </w:style>
  <w:style w:type="paragraph" w:styleId="Nagwek1">
    <w:name w:val="heading 1"/>
    <w:basedOn w:val="Normalny"/>
    <w:next w:val="Normalny"/>
    <w:link w:val="Nagwek1Znak"/>
    <w:uiPriority w:val="9"/>
    <w:qFormat/>
    <w:rsid w:val="00E37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semiHidden/>
    <w:unhideWhenUsed/>
    <w:qFormat/>
    <w:rsid w:val="00CC1017"/>
    <w:pPr>
      <w:keepNext/>
      <w:tabs>
        <w:tab w:val="num" w:pos="1008"/>
      </w:tabs>
      <w:spacing w:after="0" w:line="240" w:lineRule="auto"/>
      <w:ind w:left="1008" w:hanging="432"/>
      <w:jc w:val="left"/>
      <w:outlineLvl w:val="4"/>
    </w:pPr>
    <w:rPr>
      <w:rFonts w:ascii="Times New Roman" w:eastAsia="Times New Roman" w:hAnsi="Times New Roman"/>
      <w:color w:val="auto"/>
      <w:szCs w:val="24"/>
      <w:u w:val="single"/>
      <w:lang w:eastAsia="pl-PL"/>
    </w:rPr>
  </w:style>
  <w:style w:type="paragraph" w:styleId="Nagwek6">
    <w:name w:val="heading 6"/>
    <w:basedOn w:val="Normalny"/>
    <w:next w:val="Normalny"/>
    <w:link w:val="Nagwek6Znak"/>
    <w:semiHidden/>
    <w:unhideWhenUsed/>
    <w:qFormat/>
    <w:rsid w:val="00CC1017"/>
    <w:pPr>
      <w:keepNext/>
      <w:widowControl w:val="0"/>
      <w:tabs>
        <w:tab w:val="num" w:pos="1152"/>
      </w:tabs>
      <w:autoSpaceDE w:val="0"/>
      <w:autoSpaceDN w:val="0"/>
      <w:adjustRightInd w:val="0"/>
      <w:spacing w:after="0" w:line="240" w:lineRule="auto"/>
      <w:ind w:left="1152" w:hanging="432"/>
      <w:jc w:val="left"/>
      <w:outlineLvl w:val="5"/>
    </w:pPr>
    <w:rPr>
      <w:rFonts w:ascii="Times New Roman" w:eastAsia="Times New Roman" w:hAnsi="Times New Roman"/>
      <w:b/>
      <w:bCs/>
      <w:color w:val="auto"/>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CC1017"/>
    <w:rPr>
      <w:rFonts w:ascii="Times New Roman" w:eastAsia="Times New Roman" w:hAnsi="Times New Roman" w:cs="Times New Roman"/>
      <w:sz w:val="24"/>
      <w:szCs w:val="24"/>
      <w:u w:val="single"/>
      <w:lang w:eastAsia="pl-PL"/>
    </w:rPr>
  </w:style>
  <w:style w:type="character" w:customStyle="1" w:styleId="Nagwek6Znak">
    <w:name w:val="Nagłówek 6 Znak"/>
    <w:basedOn w:val="Domylnaczcionkaakapitu"/>
    <w:link w:val="Nagwek6"/>
    <w:semiHidden/>
    <w:rsid w:val="00CC1017"/>
    <w:rPr>
      <w:rFonts w:ascii="Times New Roman" w:eastAsia="Times New Roman" w:hAnsi="Times New Roman" w:cs="Times New Roman"/>
      <w:b/>
      <w:bCs/>
      <w:szCs w:val="24"/>
      <w:lang w:eastAsia="pl-PL"/>
    </w:rPr>
  </w:style>
  <w:style w:type="character" w:styleId="Hipercze">
    <w:name w:val="Hyperlink"/>
    <w:basedOn w:val="Domylnaczcionkaakapitu"/>
    <w:unhideWhenUsed/>
    <w:rsid w:val="00CC1017"/>
    <w:rPr>
      <w:color w:val="0000FF"/>
      <w:u w:val="single"/>
    </w:rPr>
  </w:style>
  <w:style w:type="paragraph" w:customStyle="1" w:styleId="BodyText22">
    <w:name w:val="Body Text 22"/>
    <w:basedOn w:val="Normalny"/>
    <w:rsid w:val="00CC1017"/>
    <w:pPr>
      <w:widowControl w:val="0"/>
      <w:spacing w:after="0" w:line="240" w:lineRule="auto"/>
      <w:jc w:val="left"/>
    </w:pPr>
    <w:rPr>
      <w:rFonts w:ascii="Times New Roman" w:eastAsia="Times New Roman" w:hAnsi="Times New Roman"/>
      <w:color w:val="auto"/>
      <w:lang w:eastAsia="pl-PL"/>
    </w:rPr>
  </w:style>
  <w:style w:type="character" w:styleId="Odwoanieprzypisudolnego">
    <w:name w:val="footnote reference"/>
    <w:rsid w:val="00CC1017"/>
    <w:rPr>
      <w:vertAlign w:val="superscript"/>
    </w:rPr>
  </w:style>
  <w:style w:type="paragraph" w:styleId="Akapitzlist">
    <w:name w:val="List Paragraph"/>
    <w:basedOn w:val="Normalny"/>
    <w:link w:val="AkapitzlistZnak"/>
    <w:uiPriority w:val="34"/>
    <w:qFormat/>
    <w:rsid w:val="00EE23B8"/>
    <w:pPr>
      <w:ind w:left="720"/>
      <w:contextualSpacing/>
    </w:pPr>
  </w:style>
  <w:style w:type="paragraph" w:styleId="Tekstpodstawowy">
    <w:name w:val="Body Text"/>
    <w:aliases w:val="body text"/>
    <w:basedOn w:val="Normalny"/>
    <w:link w:val="TekstpodstawowyZnak"/>
    <w:unhideWhenUsed/>
    <w:rsid w:val="00816DF3"/>
    <w:pPr>
      <w:spacing w:after="120"/>
    </w:pPr>
    <w:rPr>
      <w:szCs w:val="22"/>
    </w:rPr>
  </w:style>
  <w:style w:type="character" w:customStyle="1" w:styleId="TekstpodstawowyZnak">
    <w:name w:val="Tekst podstawowy Znak"/>
    <w:aliases w:val="body text Znak"/>
    <w:basedOn w:val="Domylnaczcionkaakapitu"/>
    <w:link w:val="Tekstpodstawowy"/>
    <w:rsid w:val="00816DF3"/>
    <w:rPr>
      <w:rFonts w:ascii="Asap" w:eastAsia="Calibri" w:hAnsi="Asap" w:cs="Times New Roman"/>
      <w:color w:val="575756"/>
      <w:sz w:val="24"/>
      <w:szCs w:val="22"/>
    </w:rPr>
  </w:style>
  <w:style w:type="paragraph" w:styleId="Tekstprzypisukocowego">
    <w:name w:val="endnote text"/>
    <w:basedOn w:val="Normalny"/>
    <w:link w:val="TekstprzypisukocowegoZnak"/>
    <w:uiPriority w:val="99"/>
    <w:semiHidden/>
    <w:unhideWhenUsed/>
    <w:rsid w:val="00A417F0"/>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A417F0"/>
    <w:rPr>
      <w:rFonts w:ascii="Asap" w:eastAsia="Calibri" w:hAnsi="Asap" w:cs="Times New Roman"/>
      <w:color w:val="575756"/>
    </w:rPr>
  </w:style>
  <w:style w:type="character" w:styleId="Odwoanieprzypisukocowego">
    <w:name w:val="endnote reference"/>
    <w:basedOn w:val="Domylnaczcionkaakapitu"/>
    <w:uiPriority w:val="99"/>
    <w:semiHidden/>
    <w:unhideWhenUsed/>
    <w:rsid w:val="00A417F0"/>
    <w:rPr>
      <w:vertAlign w:val="superscript"/>
    </w:rPr>
  </w:style>
  <w:style w:type="character" w:customStyle="1" w:styleId="Nagwek1Znak">
    <w:name w:val="Nagłówek 1 Znak"/>
    <w:basedOn w:val="Domylnaczcionkaakapitu"/>
    <w:link w:val="Nagwek1"/>
    <w:rsid w:val="00E3703E"/>
    <w:rPr>
      <w:rFonts w:asciiTheme="majorHAnsi" w:eastAsiaTheme="majorEastAsia" w:hAnsiTheme="majorHAnsi" w:cstheme="majorBidi"/>
      <w:b/>
      <w:bCs/>
      <w:color w:val="365F91" w:themeColor="accent1" w:themeShade="BF"/>
      <w:sz w:val="28"/>
      <w:szCs w:val="28"/>
    </w:rPr>
  </w:style>
  <w:style w:type="character" w:customStyle="1" w:styleId="AkapitzlistZnak">
    <w:name w:val="Akapit z listą Znak"/>
    <w:link w:val="Akapitzlist"/>
    <w:uiPriority w:val="34"/>
    <w:rsid w:val="00E3703E"/>
    <w:rPr>
      <w:rFonts w:ascii="Asap" w:eastAsia="Calibri" w:hAnsi="Asap" w:cs="Times New Roman"/>
      <w:color w:val="575756"/>
      <w:sz w:val="24"/>
    </w:rPr>
  </w:style>
  <w:style w:type="paragraph" w:styleId="Nagwek">
    <w:name w:val="header"/>
    <w:basedOn w:val="Normalny"/>
    <w:link w:val="NagwekZnak"/>
    <w:uiPriority w:val="99"/>
    <w:semiHidden/>
    <w:unhideWhenUsed/>
    <w:rsid w:val="004777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7789"/>
    <w:rPr>
      <w:rFonts w:ascii="Asap" w:eastAsia="Calibri" w:hAnsi="Asap" w:cs="Times New Roman"/>
      <w:color w:val="575756"/>
      <w:sz w:val="24"/>
    </w:rPr>
  </w:style>
  <w:style w:type="paragraph" w:styleId="Stopka">
    <w:name w:val="footer"/>
    <w:basedOn w:val="Normalny"/>
    <w:link w:val="StopkaZnak"/>
    <w:uiPriority w:val="99"/>
    <w:semiHidden/>
    <w:unhideWhenUsed/>
    <w:rsid w:val="0047778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77789"/>
    <w:rPr>
      <w:rFonts w:ascii="Asap" w:eastAsia="Calibri" w:hAnsi="Asap" w:cs="Times New Roman"/>
      <w:color w:val="575756"/>
      <w:sz w:val="24"/>
    </w:rPr>
  </w:style>
</w:styles>
</file>

<file path=word/webSettings.xml><?xml version="1.0" encoding="utf-8"?>
<w:webSettings xmlns:r="http://schemas.openxmlformats.org/officeDocument/2006/relationships" xmlns:w="http://schemas.openxmlformats.org/wordprocessingml/2006/main">
  <w:divs>
    <w:div w:id="553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zp.gov.pl/__data/assets/pdf_file/0015/32415/Jednolity-Europejski-Dokument-Zamowienia-instrukcj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2150</Words>
  <Characters>12905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Barbara</cp:lastModifiedBy>
  <cp:revision>6</cp:revision>
  <dcterms:created xsi:type="dcterms:W3CDTF">2018-04-13T12:10:00Z</dcterms:created>
  <dcterms:modified xsi:type="dcterms:W3CDTF">2018-04-15T13:55:00Z</dcterms:modified>
</cp:coreProperties>
</file>